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EEAF6" w:themeColor="accent1" w:themeTint="33"/>
  <w:body>
    <w:tbl>
      <w:tblPr>
        <w:tblStyle w:val="TableGrid"/>
        <w:tblpPr w:leftFromText="180" w:rightFromText="180" w:horzAnchor="margin" w:tblpX="-720" w:tblpY="266"/>
        <w:tblW w:w="10343" w:type="dxa"/>
        <w:tblLook w:val="04A0" w:firstRow="1" w:lastRow="0" w:firstColumn="1" w:lastColumn="0" w:noHBand="0" w:noVBand="1"/>
      </w:tblPr>
      <w:tblGrid>
        <w:gridCol w:w="2263"/>
        <w:gridCol w:w="1276"/>
        <w:gridCol w:w="1565"/>
        <w:gridCol w:w="5239"/>
      </w:tblGrid>
      <w:tr w:rsidR="0039050B" w:rsidTr="00310941">
        <w:tc>
          <w:tcPr>
            <w:tcW w:w="10343" w:type="dxa"/>
            <w:gridSpan w:val="4"/>
            <w:shd w:val="clear" w:color="auto" w:fill="0070C0"/>
          </w:tcPr>
          <w:p w:rsidR="0039050B" w:rsidRPr="0039050B" w:rsidRDefault="0039050B" w:rsidP="007C69E2">
            <w:pPr>
              <w:rPr>
                <w:b/>
              </w:rPr>
            </w:pPr>
            <w:r w:rsidRPr="0039050B">
              <w:rPr>
                <w:b/>
                <w:color w:val="FFFFFF" w:themeColor="background1"/>
              </w:rPr>
              <w:t xml:space="preserve">Yew </w:t>
            </w:r>
            <w:r w:rsidR="00DD53E5">
              <w:rPr>
                <w:b/>
                <w:color w:val="FFFFFF" w:themeColor="background1"/>
              </w:rPr>
              <w:t xml:space="preserve">Tree Primary Academy </w:t>
            </w:r>
            <w:r w:rsidR="00EF3A60">
              <w:rPr>
                <w:b/>
                <w:color w:val="FFFFFF" w:themeColor="background1"/>
              </w:rPr>
              <w:t>–</w:t>
            </w:r>
            <w:r w:rsidR="0014273A">
              <w:rPr>
                <w:b/>
                <w:color w:val="FFFFFF" w:themeColor="background1"/>
              </w:rPr>
              <w:t xml:space="preserve"> Geography</w:t>
            </w:r>
          </w:p>
        </w:tc>
      </w:tr>
      <w:tr w:rsidR="00984E0D" w:rsidTr="00D95210">
        <w:trPr>
          <w:trHeight w:val="136"/>
        </w:trPr>
        <w:tc>
          <w:tcPr>
            <w:tcW w:w="2263" w:type="dxa"/>
          </w:tcPr>
          <w:p w:rsidR="00984E0D" w:rsidRPr="00A956BB" w:rsidRDefault="00984E0D" w:rsidP="005424DF">
            <w:pPr>
              <w:rPr>
                <w:b/>
                <w:color w:val="0070C0"/>
                <w:sz w:val="16"/>
                <w:szCs w:val="16"/>
              </w:rPr>
            </w:pPr>
            <w:r w:rsidRPr="00A956BB">
              <w:rPr>
                <w:b/>
                <w:color w:val="0070C0"/>
                <w:sz w:val="16"/>
                <w:szCs w:val="16"/>
              </w:rPr>
              <w:t xml:space="preserve">Theme: </w:t>
            </w:r>
            <w:r w:rsidR="00197F07">
              <w:rPr>
                <w:b/>
                <w:color w:val="0070C0"/>
                <w:sz w:val="16"/>
                <w:szCs w:val="16"/>
              </w:rPr>
              <w:t>Shake, Rattle and Roll</w:t>
            </w:r>
          </w:p>
        </w:tc>
        <w:tc>
          <w:tcPr>
            <w:tcW w:w="1276" w:type="dxa"/>
          </w:tcPr>
          <w:p w:rsidR="00984E0D" w:rsidRPr="00A956BB" w:rsidRDefault="00D95210" w:rsidP="007C69E2">
            <w:pPr>
              <w:rPr>
                <w:b/>
                <w:color w:val="0070C0"/>
                <w:sz w:val="16"/>
                <w:szCs w:val="16"/>
              </w:rPr>
            </w:pPr>
            <w:r>
              <w:rPr>
                <w:b/>
                <w:color w:val="0070C0"/>
                <w:sz w:val="16"/>
                <w:szCs w:val="16"/>
              </w:rPr>
              <w:t>Y</w:t>
            </w:r>
            <w:r w:rsidR="0014273A">
              <w:rPr>
                <w:b/>
                <w:color w:val="0070C0"/>
                <w:sz w:val="16"/>
                <w:szCs w:val="16"/>
              </w:rPr>
              <w:t>ear Group : 4</w:t>
            </w:r>
          </w:p>
        </w:tc>
        <w:tc>
          <w:tcPr>
            <w:tcW w:w="1565" w:type="dxa"/>
          </w:tcPr>
          <w:p w:rsidR="00984E0D" w:rsidRPr="00A956BB" w:rsidRDefault="00EF3A60" w:rsidP="007C69E2">
            <w:pPr>
              <w:rPr>
                <w:b/>
                <w:color w:val="0070C0"/>
                <w:sz w:val="16"/>
                <w:szCs w:val="16"/>
              </w:rPr>
            </w:pPr>
            <w:r>
              <w:rPr>
                <w:b/>
                <w:color w:val="0070C0"/>
                <w:sz w:val="16"/>
                <w:szCs w:val="16"/>
              </w:rPr>
              <w:t>Phase: Key Stage 2</w:t>
            </w:r>
          </w:p>
        </w:tc>
        <w:tc>
          <w:tcPr>
            <w:tcW w:w="5239" w:type="dxa"/>
          </w:tcPr>
          <w:p w:rsidR="00984E0D" w:rsidRDefault="00DD53E5" w:rsidP="00324A80">
            <w:pPr>
              <w:pStyle w:val="Default"/>
              <w:rPr>
                <w:rFonts w:asciiTheme="minorHAnsi" w:hAnsiTheme="minorHAnsi" w:cstheme="minorBidi"/>
                <w:b/>
                <w:color w:val="0070C0"/>
                <w:sz w:val="16"/>
                <w:szCs w:val="16"/>
              </w:rPr>
            </w:pPr>
            <w:r w:rsidRPr="00BF5E40">
              <w:rPr>
                <w:rFonts w:asciiTheme="minorHAnsi" w:hAnsiTheme="minorHAnsi" w:cstheme="minorBidi"/>
                <w:b/>
                <w:color w:val="0070C0"/>
                <w:sz w:val="16"/>
                <w:szCs w:val="16"/>
              </w:rPr>
              <w:t xml:space="preserve">Strand: </w:t>
            </w:r>
            <w:r w:rsidR="0049124E" w:rsidRPr="00BF5E40">
              <w:rPr>
                <w:rFonts w:asciiTheme="minorHAnsi" w:hAnsiTheme="minorHAnsi" w:cstheme="minorBidi"/>
                <w:b/>
                <w:color w:val="0070C0"/>
                <w:sz w:val="16"/>
                <w:szCs w:val="16"/>
              </w:rPr>
              <w:t xml:space="preserve">  </w:t>
            </w:r>
            <w:r w:rsidR="00597081" w:rsidRPr="00BF5E40">
              <w:rPr>
                <w:rFonts w:asciiTheme="minorHAnsi" w:hAnsiTheme="minorHAnsi" w:cstheme="minorBidi"/>
                <w:b/>
                <w:color w:val="0070C0"/>
                <w:sz w:val="16"/>
                <w:szCs w:val="16"/>
              </w:rPr>
              <w:t xml:space="preserve"> </w:t>
            </w:r>
            <w:r w:rsidR="00BF5E40" w:rsidRPr="00BF5E40">
              <w:rPr>
                <w:rFonts w:asciiTheme="minorHAnsi" w:hAnsiTheme="minorHAnsi" w:cstheme="minorBidi"/>
                <w:b/>
                <w:color w:val="0070C0"/>
                <w:sz w:val="16"/>
                <w:szCs w:val="16"/>
              </w:rPr>
              <w:t xml:space="preserve"> </w:t>
            </w:r>
            <w:r w:rsidR="0014273A" w:rsidRPr="0014273A">
              <w:rPr>
                <w:rFonts w:asciiTheme="minorHAnsi" w:hAnsiTheme="minorHAnsi" w:cstheme="minorBidi"/>
                <w:b/>
                <w:color w:val="0070C0"/>
                <w:sz w:val="16"/>
                <w:szCs w:val="16"/>
              </w:rPr>
              <w:t>Human and Physical</w:t>
            </w:r>
            <w:r w:rsidR="00324A80">
              <w:rPr>
                <w:rFonts w:asciiTheme="minorHAnsi" w:hAnsiTheme="minorHAnsi" w:cstheme="minorBidi"/>
                <w:b/>
                <w:color w:val="0070C0"/>
                <w:sz w:val="16"/>
                <w:szCs w:val="16"/>
              </w:rPr>
              <w:t xml:space="preserve"> Geography </w:t>
            </w:r>
          </w:p>
          <w:p w:rsidR="00324A80" w:rsidRPr="00A956BB" w:rsidRDefault="00324A80" w:rsidP="00324A80">
            <w:pPr>
              <w:pStyle w:val="Default"/>
              <w:rPr>
                <w:b/>
                <w:color w:val="0070C0"/>
                <w:sz w:val="16"/>
                <w:szCs w:val="16"/>
              </w:rPr>
            </w:pPr>
          </w:p>
        </w:tc>
      </w:tr>
    </w:tbl>
    <w:tbl>
      <w:tblPr>
        <w:tblStyle w:val="TableGrid"/>
        <w:tblpPr w:leftFromText="180" w:rightFromText="180" w:vertAnchor="text" w:horzAnchor="page" w:tblpX="736" w:tblpY="1069"/>
        <w:tblW w:w="0" w:type="auto"/>
        <w:tblLook w:val="04A0" w:firstRow="1" w:lastRow="0" w:firstColumn="1" w:lastColumn="0" w:noHBand="0" w:noVBand="1"/>
      </w:tblPr>
      <w:tblGrid>
        <w:gridCol w:w="5362"/>
      </w:tblGrid>
      <w:tr w:rsidR="00BF5E40" w:rsidTr="00310941">
        <w:trPr>
          <w:trHeight w:val="163"/>
        </w:trPr>
        <w:tc>
          <w:tcPr>
            <w:tcW w:w="5362" w:type="dxa"/>
            <w:shd w:val="clear" w:color="auto" w:fill="0070C0"/>
          </w:tcPr>
          <w:p w:rsidR="00BF5E40" w:rsidRPr="0039050B" w:rsidRDefault="00BF5E40" w:rsidP="00BF5E40">
            <w:pPr>
              <w:ind w:firstLine="32"/>
              <w:rPr>
                <w:b/>
                <w:color w:val="FFFFFF" w:themeColor="background1"/>
                <w:sz w:val="16"/>
                <w:szCs w:val="16"/>
              </w:rPr>
            </w:pPr>
            <w:r w:rsidRPr="0039050B">
              <w:rPr>
                <w:b/>
                <w:color w:val="FFFFFF" w:themeColor="background1"/>
                <w:sz w:val="16"/>
                <w:szCs w:val="16"/>
              </w:rPr>
              <w:t>What should I already know?</w:t>
            </w:r>
          </w:p>
        </w:tc>
      </w:tr>
      <w:tr w:rsidR="00BF5E40" w:rsidTr="00197F07">
        <w:trPr>
          <w:trHeight w:val="774"/>
        </w:trPr>
        <w:tc>
          <w:tcPr>
            <w:tcW w:w="5362" w:type="dxa"/>
          </w:tcPr>
          <w:p w:rsidR="0014273A" w:rsidRPr="00197F07" w:rsidRDefault="0014273A" w:rsidP="00197F07">
            <w:pPr>
              <w:pStyle w:val="ListParagraph"/>
              <w:numPr>
                <w:ilvl w:val="0"/>
                <w:numId w:val="7"/>
              </w:numPr>
              <w:ind w:left="164" w:hanging="131"/>
              <w:rPr>
                <w:sz w:val="18"/>
                <w:szCs w:val="18"/>
              </w:rPr>
            </w:pPr>
            <w:r w:rsidRPr="00197F07">
              <w:rPr>
                <w:sz w:val="18"/>
                <w:szCs w:val="18"/>
              </w:rPr>
              <w:t>The seven continents and five oceans of the world.</w:t>
            </w:r>
          </w:p>
          <w:p w:rsidR="0014273A" w:rsidRPr="00197F07" w:rsidRDefault="0014273A" w:rsidP="00197F07">
            <w:pPr>
              <w:pStyle w:val="ListParagraph"/>
              <w:numPr>
                <w:ilvl w:val="0"/>
                <w:numId w:val="7"/>
              </w:numPr>
              <w:ind w:left="164" w:hanging="131"/>
              <w:rPr>
                <w:sz w:val="18"/>
                <w:szCs w:val="18"/>
              </w:rPr>
            </w:pPr>
            <w:r w:rsidRPr="00197F07">
              <w:rPr>
                <w:sz w:val="18"/>
                <w:szCs w:val="18"/>
              </w:rPr>
              <w:t>The location of some countries, including the UK and</w:t>
            </w:r>
            <w:r w:rsidRPr="00197F07">
              <w:rPr>
                <w:color w:val="FF0000"/>
                <w:sz w:val="18"/>
                <w:szCs w:val="18"/>
              </w:rPr>
              <w:t xml:space="preserve"> Kenya</w:t>
            </w:r>
            <w:r w:rsidRPr="00197F07">
              <w:rPr>
                <w:sz w:val="18"/>
                <w:szCs w:val="18"/>
              </w:rPr>
              <w:t>.</w:t>
            </w:r>
          </w:p>
          <w:p w:rsidR="00BF5E40" w:rsidRDefault="0014273A" w:rsidP="00197F07">
            <w:pPr>
              <w:pStyle w:val="ListParagraph"/>
              <w:numPr>
                <w:ilvl w:val="0"/>
                <w:numId w:val="7"/>
              </w:numPr>
              <w:ind w:left="164" w:hanging="131"/>
            </w:pPr>
            <w:r w:rsidRPr="00197F07">
              <w:rPr>
                <w:sz w:val="18"/>
                <w:szCs w:val="18"/>
              </w:rPr>
              <w:t>What climate means and how it effects the vegetation in an area.</w:t>
            </w:r>
          </w:p>
        </w:tc>
      </w:tr>
    </w:tbl>
    <w:tbl>
      <w:tblPr>
        <w:tblStyle w:val="TableGrid"/>
        <w:tblpPr w:leftFromText="180" w:rightFromText="180" w:vertAnchor="page" w:horzAnchor="page" w:tblpX="6212" w:tblpY="1651"/>
        <w:tblW w:w="0" w:type="auto"/>
        <w:tblLook w:val="04A0" w:firstRow="1" w:lastRow="0" w:firstColumn="1" w:lastColumn="0" w:noHBand="0" w:noVBand="1"/>
      </w:tblPr>
      <w:tblGrid>
        <w:gridCol w:w="1413"/>
        <w:gridCol w:w="3407"/>
      </w:tblGrid>
      <w:tr w:rsidR="00BF5E40" w:rsidTr="00310941">
        <w:trPr>
          <w:trHeight w:val="251"/>
        </w:trPr>
        <w:tc>
          <w:tcPr>
            <w:tcW w:w="4820" w:type="dxa"/>
            <w:gridSpan w:val="2"/>
            <w:shd w:val="clear" w:color="auto" w:fill="0070C0"/>
          </w:tcPr>
          <w:p w:rsidR="00BF5E40" w:rsidRDefault="00BF5E40" w:rsidP="00310941">
            <w:r w:rsidRPr="008F7904">
              <w:rPr>
                <w:b/>
                <w:color w:val="FFFFFF" w:themeColor="background1"/>
                <w:sz w:val="16"/>
                <w:szCs w:val="16"/>
              </w:rPr>
              <w:t>Vocabulary</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active </w:t>
            </w:r>
          </w:p>
        </w:tc>
        <w:tc>
          <w:tcPr>
            <w:tcW w:w="3407" w:type="dxa"/>
          </w:tcPr>
          <w:p w:rsidR="0014273A" w:rsidRDefault="0014273A" w:rsidP="0014273A">
            <w:pPr>
              <w:pStyle w:val="Default"/>
              <w:rPr>
                <w:sz w:val="17"/>
                <w:szCs w:val="17"/>
              </w:rPr>
            </w:pPr>
            <w:r>
              <w:rPr>
                <w:sz w:val="17"/>
                <w:szCs w:val="17"/>
              </w:rPr>
              <w:t xml:space="preserve">An </w:t>
            </w:r>
            <w:r>
              <w:rPr>
                <w:b/>
                <w:bCs/>
                <w:sz w:val="17"/>
                <w:szCs w:val="17"/>
              </w:rPr>
              <w:t xml:space="preserve">active volcano </w:t>
            </w:r>
            <w:r>
              <w:rPr>
                <w:sz w:val="17"/>
                <w:szCs w:val="17"/>
              </w:rPr>
              <w:t xml:space="preserve">has </w:t>
            </w:r>
            <w:r>
              <w:rPr>
                <w:b/>
                <w:bCs/>
                <w:sz w:val="17"/>
                <w:szCs w:val="17"/>
              </w:rPr>
              <w:t xml:space="preserve">erupted </w:t>
            </w:r>
            <w:r>
              <w:rPr>
                <w:sz w:val="17"/>
                <w:szCs w:val="17"/>
              </w:rPr>
              <w:t xml:space="preserve">recently or is expected to </w:t>
            </w:r>
            <w:r>
              <w:rPr>
                <w:b/>
                <w:bCs/>
                <w:sz w:val="17"/>
                <w:szCs w:val="17"/>
              </w:rPr>
              <w:t xml:space="preserve">erupt </w:t>
            </w:r>
            <w:r>
              <w:rPr>
                <w:sz w:val="17"/>
                <w:szCs w:val="17"/>
              </w:rPr>
              <w:t xml:space="preserve">quite soon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climate </w:t>
            </w:r>
          </w:p>
        </w:tc>
        <w:tc>
          <w:tcPr>
            <w:tcW w:w="3407" w:type="dxa"/>
          </w:tcPr>
          <w:p w:rsidR="0014273A" w:rsidRDefault="0014273A" w:rsidP="0014273A">
            <w:pPr>
              <w:pStyle w:val="Default"/>
              <w:rPr>
                <w:sz w:val="17"/>
                <w:szCs w:val="17"/>
              </w:rPr>
            </w:pPr>
            <w:r>
              <w:rPr>
                <w:sz w:val="17"/>
                <w:szCs w:val="17"/>
              </w:rPr>
              <w:t xml:space="preserve">the general weather conditions that are typical of a place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continent </w:t>
            </w:r>
          </w:p>
        </w:tc>
        <w:tc>
          <w:tcPr>
            <w:tcW w:w="3407" w:type="dxa"/>
          </w:tcPr>
          <w:p w:rsidR="0014273A" w:rsidRDefault="0014273A" w:rsidP="0014273A">
            <w:pPr>
              <w:pStyle w:val="Default"/>
              <w:rPr>
                <w:sz w:val="17"/>
                <w:szCs w:val="17"/>
              </w:rPr>
            </w:pPr>
            <w:proofErr w:type="gramStart"/>
            <w:r>
              <w:rPr>
                <w:sz w:val="17"/>
                <w:szCs w:val="17"/>
              </w:rPr>
              <w:t>a</w:t>
            </w:r>
            <w:proofErr w:type="gramEnd"/>
            <w:r>
              <w:rPr>
                <w:sz w:val="17"/>
                <w:szCs w:val="17"/>
              </w:rPr>
              <w:t xml:space="preserve"> very large area of land that consists of many countries. Europe is a </w:t>
            </w:r>
            <w:r>
              <w:rPr>
                <w:b/>
                <w:bCs/>
                <w:sz w:val="17"/>
                <w:szCs w:val="17"/>
              </w:rPr>
              <w:t>continent</w:t>
            </w:r>
            <w:r>
              <w:rPr>
                <w:sz w:val="17"/>
                <w:szCs w:val="17"/>
              </w:rPr>
              <w:t xml:space="preserv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core </w:t>
            </w:r>
          </w:p>
        </w:tc>
        <w:tc>
          <w:tcPr>
            <w:tcW w:w="3407" w:type="dxa"/>
          </w:tcPr>
          <w:p w:rsidR="0014273A" w:rsidRDefault="0014273A" w:rsidP="0014273A">
            <w:pPr>
              <w:pStyle w:val="Default"/>
              <w:rPr>
                <w:sz w:val="17"/>
                <w:szCs w:val="17"/>
              </w:rPr>
            </w:pPr>
            <w:r>
              <w:rPr>
                <w:sz w:val="17"/>
                <w:szCs w:val="17"/>
              </w:rPr>
              <w:t xml:space="preserve">the central part of the earth, beneath the </w:t>
            </w:r>
            <w:r>
              <w:rPr>
                <w:b/>
                <w:bCs/>
                <w:sz w:val="17"/>
                <w:szCs w:val="17"/>
              </w:rPr>
              <w:t xml:space="preserve">mantle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crust </w:t>
            </w:r>
          </w:p>
        </w:tc>
        <w:tc>
          <w:tcPr>
            <w:tcW w:w="3407" w:type="dxa"/>
          </w:tcPr>
          <w:p w:rsidR="0014273A" w:rsidRDefault="0014273A" w:rsidP="0014273A">
            <w:pPr>
              <w:pStyle w:val="Default"/>
              <w:rPr>
                <w:sz w:val="17"/>
                <w:szCs w:val="17"/>
              </w:rPr>
            </w:pPr>
            <w:r>
              <w:rPr>
                <w:sz w:val="17"/>
                <w:szCs w:val="17"/>
              </w:rPr>
              <w:t xml:space="preserve">The Earth's </w:t>
            </w:r>
            <w:r>
              <w:rPr>
                <w:b/>
                <w:bCs/>
                <w:sz w:val="17"/>
                <w:szCs w:val="17"/>
              </w:rPr>
              <w:t xml:space="preserve">crust </w:t>
            </w:r>
            <w:r>
              <w:rPr>
                <w:sz w:val="17"/>
                <w:szCs w:val="17"/>
              </w:rPr>
              <w:t xml:space="preserve">is its outer </w:t>
            </w:r>
            <w:r>
              <w:rPr>
                <w:b/>
                <w:bCs/>
                <w:sz w:val="17"/>
                <w:szCs w:val="17"/>
              </w:rPr>
              <w:t xml:space="preserve">layer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dormant </w:t>
            </w:r>
          </w:p>
        </w:tc>
        <w:tc>
          <w:tcPr>
            <w:tcW w:w="3407" w:type="dxa"/>
          </w:tcPr>
          <w:p w:rsidR="0014273A" w:rsidRDefault="0014273A" w:rsidP="0014273A">
            <w:pPr>
              <w:pStyle w:val="Default"/>
              <w:rPr>
                <w:sz w:val="17"/>
                <w:szCs w:val="17"/>
              </w:rPr>
            </w:pPr>
            <w:r>
              <w:rPr>
                <w:sz w:val="17"/>
                <w:szCs w:val="17"/>
              </w:rPr>
              <w:t xml:space="preserve">not </w:t>
            </w:r>
            <w:r>
              <w:rPr>
                <w:b/>
                <w:bCs/>
                <w:sz w:val="17"/>
                <w:szCs w:val="17"/>
              </w:rPr>
              <w:t xml:space="preserve">active </w:t>
            </w:r>
            <w:r>
              <w:rPr>
                <w:sz w:val="17"/>
                <w:szCs w:val="17"/>
              </w:rPr>
              <w:t xml:space="preserve">but is capable of becoming </w:t>
            </w:r>
            <w:r>
              <w:rPr>
                <w:b/>
                <w:bCs/>
                <w:sz w:val="17"/>
                <w:szCs w:val="17"/>
              </w:rPr>
              <w:t xml:space="preserve">active </w:t>
            </w:r>
            <w:r>
              <w:rPr>
                <w:sz w:val="17"/>
                <w:szCs w:val="17"/>
              </w:rPr>
              <w:t xml:space="preserve">later on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earthquake </w:t>
            </w:r>
          </w:p>
        </w:tc>
        <w:tc>
          <w:tcPr>
            <w:tcW w:w="3407" w:type="dxa"/>
          </w:tcPr>
          <w:p w:rsidR="0014273A" w:rsidRDefault="0014273A" w:rsidP="0014273A">
            <w:pPr>
              <w:pStyle w:val="Default"/>
              <w:rPr>
                <w:sz w:val="17"/>
                <w:szCs w:val="17"/>
              </w:rPr>
            </w:pPr>
            <w:r>
              <w:rPr>
                <w:sz w:val="17"/>
                <w:szCs w:val="17"/>
              </w:rPr>
              <w:t xml:space="preserve">a shaking of the ground caused by movement of the Earth's </w:t>
            </w:r>
            <w:r>
              <w:rPr>
                <w:b/>
                <w:bCs/>
                <w:sz w:val="17"/>
                <w:szCs w:val="17"/>
              </w:rPr>
              <w:t xml:space="preserve">crust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erupt </w:t>
            </w:r>
          </w:p>
        </w:tc>
        <w:tc>
          <w:tcPr>
            <w:tcW w:w="3407" w:type="dxa"/>
          </w:tcPr>
          <w:p w:rsidR="0014273A" w:rsidRDefault="0014273A" w:rsidP="0014273A">
            <w:pPr>
              <w:pStyle w:val="Default"/>
              <w:rPr>
                <w:sz w:val="17"/>
                <w:szCs w:val="17"/>
              </w:rPr>
            </w:pPr>
            <w:r>
              <w:rPr>
                <w:sz w:val="17"/>
                <w:szCs w:val="17"/>
              </w:rPr>
              <w:t xml:space="preserve">When a </w:t>
            </w:r>
            <w:r>
              <w:rPr>
                <w:b/>
                <w:bCs/>
                <w:sz w:val="17"/>
                <w:szCs w:val="17"/>
              </w:rPr>
              <w:t>volcano erupts</w:t>
            </w:r>
            <w:r>
              <w:rPr>
                <w:sz w:val="17"/>
                <w:szCs w:val="17"/>
              </w:rPr>
              <w:t xml:space="preserve">, it throws out a lot of hot, melted rock called </w:t>
            </w:r>
            <w:r>
              <w:rPr>
                <w:b/>
                <w:bCs/>
                <w:sz w:val="17"/>
                <w:szCs w:val="17"/>
              </w:rPr>
              <w:t>lava</w:t>
            </w:r>
            <w:r>
              <w:rPr>
                <w:sz w:val="17"/>
                <w:szCs w:val="17"/>
              </w:rPr>
              <w:t xml:space="preserve">, as well as ash and steam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fault lines </w:t>
            </w:r>
          </w:p>
        </w:tc>
        <w:tc>
          <w:tcPr>
            <w:tcW w:w="3407" w:type="dxa"/>
          </w:tcPr>
          <w:p w:rsidR="0014273A" w:rsidRDefault="0014273A" w:rsidP="0014273A">
            <w:pPr>
              <w:pStyle w:val="Default"/>
              <w:rPr>
                <w:sz w:val="17"/>
                <w:szCs w:val="17"/>
              </w:rPr>
            </w:pPr>
            <w:proofErr w:type="gramStart"/>
            <w:r>
              <w:rPr>
                <w:sz w:val="17"/>
                <w:szCs w:val="17"/>
              </w:rPr>
              <w:t>a</w:t>
            </w:r>
            <w:proofErr w:type="gramEnd"/>
            <w:r>
              <w:rPr>
                <w:sz w:val="17"/>
                <w:szCs w:val="17"/>
              </w:rPr>
              <w:t xml:space="preserve"> long crack in the surface of the earth. </w:t>
            </w:r>
            <w:r>
              <w:rPr>
                <w:b/>
                <w:bCs/>
                <w:sz w:val="17"/>
                <w:szCs w:val="17"/>
              </w:rPr>
              <w:t xml:space="preserve">Earthquakes </w:t>
            </w:r>
            <w:r>
              <w:rPr>
                <w:sz w:val="17"/>
                <w:szCs w:val="17"/>
              </w:rPr>
              <w:t xml:space="preserve">usually occur along </w:t>
            </w:r>
            <w:r>
              <w:rPr>
                <w:b/>
                <w:bCs/>
                <w:sz w:val="17"/>
                <w:szCs w:val="17"/>
              </w:rPr>
              <w:t xml:space="preserve">fault lines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form </w:t>
            </w:r>
          </w:p>
        </w:tc>
        <w:tc>
          <w:tcPr>
            <w:tcW w:w="3407" w:type="dxa"/>
          </w:tcPr>
          <w:p w:rsidR="0014273A" w:rsidRDefault="0014273A" w:rsidP="0014273A">
            <w:pPr>
              <w:pStyle w:val="Default"/>
              <w:rPr>
                <w:sz w:val="17"/>
                <w:szCs w:val="17"/>
              </w:rPr>
            </w:pPr>
            <w:r>
              <w:rPr>
                <w:sz w:val="17"/>
                <w:szCs w:val="17"/>
              </w:rPr>
              <w:t xml:space="preserve">move or arrange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gas </w:t>
            </w:r>
          </w:p>
        </w:tc>
        <w:tc>
          <w:tcPr>
            <w:tcW w:w="3407" w:type="dxa"/>
          </w:tcPr>
          <w:p w:rsidR="0014273A" w:rsidRDefault="0014273A" w:rsidP="0014273A">
            <w:pPr>
              <w:pStyle w:val="Default"/>
              <w:rPr>
                <w:sz w:val="17"/>
                <w:szCs w:val="17"/>
              </w:rPr>
            </w:pPr>
            <w:proofErr w:type="gramStart"/>
            <w:r>
              <w:rPr>
                <w:sz w:val="17"/>
                <w:szCs w:val="17"/>
              </w:rPr>
              <w:t>something</w:t>
            </w:r>
            <w:proofErr w:type="gramEnd"/>
            <w:r>
              <w:rPr>
                <w:sz w:val="17"/>
                <w:szCs w:val="17"/>
              </w:rPr>
              <w:t xml:space="preserve"> that is neither liquid nor solid. A gas rapidly spreads out when it is warmed and contracts when it is cooled.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lava </w:t>
            </w:r>
          </w:p>
        </w:tc>
        <w:tc>
          <w:tcPr>
            <w:tcW w:w="3407" w:type="dxa"/>
          </w:tcPr>
          <w:p w:rsidR="0014273A" w:rsidRDefault="0014273A" w:rsidP="0014273A">
            <w:pPr>
              <w:pStyle w:val="Default"/>
              <w:rPr>
                <w:sz w:val="17"/>
                <w:szCs w:val="17"/>
              </w:rPr>
            </w:pPr>
            <w:r>
              <w:rPr>
                <w:sz w:val="17"/>
                <w:szCs w:val="17"/>
              </w:rPr>
              <w:t xml:space="preserve">the very hot liquid rock that comes out of a </w:t>
            </w:r>
            <w:r>
              <w:rPr>
                <w:b/>
                <w:bCs/>
                <w:sz w:val="17"/>
                <w:szCs w:val="17"/>
              </w:rPr>
              <w:t xml:space="preserve">volcano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layers </w:t>
            </w:r>
          </w:p>
        </w:tc>
        <w:tc>
          <w:tcPr>
            <w:tcW w:w="3407" w:type="dxa"/>
          </w:tcPr>
          <w:p w:rsidR="0014273A" w:rsidRDefault="0014273A" w:rsidP="0014273A">
            <w:pPr>
              <w:pStyle w:val="Default"/>
              <w:rPr>
                <w:sz w:val="17"/>
                <w:szCs w:val="17"/>
              </w:rPr>
            </w:pPr>
            <w:r>
              <w:rPr>
                <w:sz w:val="17"/>
                <w:szCs w:val="17"/>
              </w:rPr>
              <w:t xml:space="preserve">If something has many layers, it has many different levels or parts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location </w:t>
            </w:r>
          </w:p>
        </w:tc>
        <w:tc>
          <w:tcPr>
            <w:tcW w:w="3407" w:type="dxa"/>
          </w:tcPr>
          <w:p w:rsidR="0014273A" w:rsidRDefault="0014273A" w:rsidP="0014273A">
            <w:pPr>
              <w:pStyle w:val="Default"/>
              <w:rPr>
                <w:sz w:val="17"/>
                <w:szCs w:val="17"/>
              </w:rPr>
            </w:pPr>
            <w:r>
              <w:rPr>
                <w:sz w:val="17"/>
                <w:szCs w:val="17"/>
              </w:rPr>
              <w:t xml:space="preserve">the place where something happens or is situated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magma </w:t>
            </w:r>
          </w:p>
        </w:tc>
        <w:tc>
          <w:tcPr>
            <w:tcW w:w="3407" w:type="dxa"/>
          </w:tcPr>
          <w:p w:rsidR="0014273A" w:rsidRDefault="0014273A" w:rsidP="0014273A">
            <w:pPr>
              <w:pStyle w:val="Default"/>
              <w:rPr>
                <w:sz w:val="17"/>
                <w:szCs w:val="17"/>
              </w:rPr>
            </w:pPr>
            <w:r>
              <w:rPr>
                <w:b/>
                <w:bCs/>
                <w:sz w:val="17"/>
                <w:szCs w:val="17"/>
              </w:rPr>
              <w:t xml:space="preserve">molten </w:t>
            </w:r>
            <w:r>
              <w:rPr>
                <w:sz w:val="17"/>
                <w:szCs w:val="17"/>
              </w:rPr>
              <w:t xml:space="preserve">rock that is formed in very hot conditions inside the earth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mantle </w:t>
            </w:r>
          </w:p>
        </w:tc>
        <w:tc>
          <w:tcPr>
            <w:tcW w:w="3407" w:type="dxa"/>
          </w:tcPr>
          <w:p w:rsidR="0014273A" w:rsidRDefault="0014273A" w:rsidP="0014273A">
            <w:pPr>
              <w:pStyle w:val="Default"/>
              <w:rPr>
                <w:sz w:val="17"/>
                <w:szCs w:val="17"/>
              </w:rPr>
            </w:pPr>
            <w:r>
              <w:rPr>
                <w:sz w:val="17"/>
                <w:szCs w:val="17"/>
              </w:rPr>
              <w:t xml:space="preserve">the part of the earth between the </w:t>
            </w:r>
            <w:r>
              <w:rPr>
                <w:b/>
                <w:bCs/>
                <w:sz w:val="17"/>
                <w:szCs w:val="17"/>
              </w:rPr>
              <w:t xml:space="preserve">crust </w:t>
            </w:r>
            <w:r>
              <w:rPr>
                <w:sz w:val="17"/>
                <w:szCs w:val="17"/>
              </w:rPr>
              <w:t xml:space="preserve">and the </w:t>
            </w:r>
            <w:r>
              <w:rPr>
                <w:b/>
                <w:bCs/>
                <w:sz w:val="17"/>
                <w:szCs w:val="17"/>
              </w:rPr>
              <w:t xml:space="preserve">core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melt </w:t>
            </w:r>
          </w:p>
        </w:tc>
        <w:tc>
          <w:tcPr>
            <w:tcW w:w="3407" w:type="dxa"/>
          </w:tcPr>
          <w:p w:rsidR="0014273A" w:rsidRDefault="0014273A" w:rsidP="0014273A">
            <w:pPr>
              <w:pStyle w:val="Default"/>
              <w:rPr>
                <w:sz w:val="17"/>
                <w:szCs w:val="17"/>
              </w:rPr>
            </w:pPr>
            <w:r>
              <w:rPr>
                <w:sz w:val="17"/>
                <w:szCs w:val="17"/>
              </w:rPr>
              <w:t xml:space="preserve">to change from a solid to a liquid state through heat or </w:t>
            </w:r>
            <w:r>
              <w:rPr>
                <w:b/>
                <w:bCs/>
                <w:sz w:val="17"/>
                <w:szCs w:val="17"/>
              </w:rPr>
              <w:t xml:space="preserve">pressure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molten </w:t>
            </w:r>
          </w:p>
        </w:tc>
        <w:tc>
          <w:tcPr>
            <w:tcW w:w="3407" w:type="dxa"/>
          </w:tcPr>
          <w:p w:rsidR="0014273A" w:rsidRDefault="0014273A" w:rsidP="0014273A">
            <w:pPr>
              <w:pStyle w:val="Default"/>
              <w:rPr>
                <w:sz w:val="17"/>
                <w:szCs w:val="17"/>
              </w:rPr>
            </w:pPr>
            <w:r>
              <w:rPr>
                <w:b/>
                <w:bCs/>
                <w:sz w:val="17"/>
                <w:szCs w:val="17"/>
              </w:rPr>
              <w:t xml:space="preserve">Molten </w:t>
            </w:r>
            <w:r>
              <w:rPr>
                <w:sz w:val="17"/>
                <w:szCs w:val="17"/>
              </w:rPr>
              <w:t xml:space="preserve">rock, metal, or glass has been heated to a very high temperature and has become a hot, thick liquid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mountain </w:t>
            </w:r>
          </w:p>
        </w:tc>
        <w:tc>
          <w:tcPr>
            <w:tcW w:w="3407" w:type="dxa"/>
          </w:tcPr>
          <w:p w:rsidR="0014273A" w:rsidRDefault="0014273A" w:rsidP="0014273A">
            <w:pPr>
              <w:pStyle w:val="Default"/>
              <w:rPr>
                <w:sz w:val="17"/>
                <w:szCs w:val="17"/>
              </w:rPr>
            </w:pPr>
            <w:r>
              <w:rPr>
                <w:sz w:val="17"/>
                <w:szCs w:val="17"/>
              </w:rPr>
              <w:t xml:space="preserve">a very high area of land with steep sides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peak </w:t>
            </w:r>
          </w:p>
        </w:tc>
        <w:tc>
          <w:tcPr>
            <w:tcW w:w="3407" w:type="dxa"/>
          </w:tcPr>
          <w:p w:rsidR="0014273A" w:rsidRDefault="0014273A" w:rsidP="0014273A">
            <w:pPr>
              <w:pStyle w:val="Default"/>
              <w:rPr>
                <w:sz w:val="17"/>
                <w:szCs w:val="17"/>
              </w:rPr>
            </w:pPr>
            <w:proofErr w:type="gramStart"/>
            <w:r>
              <w:rPr>
                <w:sz w:val="17"/>
                <w:szCs w:val="17"/>
              </w:rPr>
              <w:t>the</w:t>
            </w:r>
            <w:proofErr w:type="gramEnd"/>
            <w:r>
              <w:rPr>
                <w:sz w:val="17"/>
                <w:szCs w:val="17"/>
              </w:rPr>
              <w:t xml:space="preserve"> highest point of a </w:t>
            </w:r>
            <w:r>
              <w:rPr>
                <w:b/>
                <w:bCs/>
                <w:sz w:val="17"/>
                <w:szCs w:val="17"/>
              </w:rPr>
              <w:t xml:space="preserve">mountain, </w:t>
            </w:r>
            <w:r>
              <w:rPr>
                <w:sz w:val="17"/>
                <w:szCs w:val="17"/>
              </w:rPr>
              <w:t xml:space="preserve">Also known as a </w:t>
            </w:r>
            <w:r>
              <w:rPr>
                <w:b/>
                <w:bCs/>
                <w:sz w:val="17"/>
                <w:szCs w:val="17"/>
              </w:rPr>
              <w:t xml:space="preserve">summit.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pressure </w:t>
            </w:r>
          </w:p>
        </w:tc>
        <w:tc>
          <w:tcPr>
            <w:tcW w:w="3407" w:type="dxa"/>
          </w:tcPr>
          <w:p w:rsidR="0014273A" w:rsidRDefault="0014273A" w:rsidP="0014273A">
            <w:pPr>
              <w:pStyle w:val="Default"/>
              <w:rPr>
                <w:sz w:val="17"/>
                <w:szCs w:val="17"/>
              </w:rPr>
            </w:pPr>
            <w:r>
              <w:rPr>
                <w:sz w:val="17"/>
                <w:szCs w:val="17"/>
              </w:rPr>
              <w:t xml:space="preserve">force that you produce when you press hard on something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range (mountains) </w:t>
            </w:r>
          </w:p>
        </w:tc>
        <w:tc>
          <w:tcPr>
            <w:tcW w:w="3407" w:type="dxa"/>
          </w:tcPr>
          <w:p w:rsidR="0014273A" w:rsidRDefault="0014273A" w:rsidP="0014273A">
            <w:pPr>
              <w:pStyle w:val="Default"/>
              <w:rPr>
                <w:sz w:val="17"/>
                <w:szCs w:val="17"/>
              </w:rPr>
            </w:pPr>
            <w:r>
              <w:rPr>
                <w:sz w:val="17"/>
                <w:szCs w:val="17"/>
              </w:rPr>
              <w:t xml:space="preserve">A </w:t>
            </w:r>
            <w:r>
              <w:rPr>
                <w:b/>
                <w:bCs/>
                <w:sz w:val="17"/>
                <w:szCs w:val="17"/>
              </w:rPr>
              <w:t xml:space="preserve">range </w:t>
            </w:r>
            <w:r>
              <w:rPr>
                <w:sz w:val="17"/>
                <w:szCs w:val="17"/>
              </w:rPr>
              <w:t xml:space="preserve">of </w:t>
            </w:r>
            <w:r>
              <w:rPr>
                <w:b/>
                <w:bCs/>
                <w:sz w:val="17"/>
                <w:szCs w:val="17"/>
              </w:rPr>
              <w:t xml:space="preserve">mountains </w:t>
            </w:r>
            <w:r>
              <w:rPr>
                <w:sz w:val="17"/>
                <w:szCs w:val="17"/>
              </w:rPr>
              <w:t xml:space="preserve">or hills is a line of them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summit </w:t>
            </w:r>
          </w:p>
        </w:tc>
        <w:tc>
          <w:tcPr>
            <w:tcW w:w="3407" w:type="dxa"/>
          </w:tcPr>
          <w:p w:rsidR="0014273A" w:rsidRDefault="0014273A" w:rsidP="0014273A">
            <w:pPr>
              <w:pStyle w:val="Default"/>
              <w:rPr>
                <w:sz w:val="17"/>
                <w:szCs w:val="17"/>
              </w:rPr>
            </w:pPr>
            <w:proofErr w:type="gramStart"/>
            <w:r>
              <w:rPr>
                <w:sz w:val="17"/>
                <w:szCs w:val="17"/>
              </w:rPr>
              <w:t>the</w:t>
            </w:r>
            <w:proofErr w:type="gramEnd"/>
            <w:r>
              <w:rPr>
                <w:sz w:val="17"/>
                <w:szCs w:val="17"/>
              </w:rPr>
              <w:t xml:space="preserve"> highest point of a </w:t>
            </w:r>
            <w:r>
              <w:rPr>
                <w:b/>
                <w:bCs/>
                <w:sz w:val="17"/>
                <w:szCs w:val="17"/>
              </w:rPr>
              <w:t xml:space="preserve">mountain, </w:t>
            </w:r>
            <w:r>
              <w:rPr>
                <w:sz w:val="17"/>
                <w:szCs w:val="17"/>
              </w:rPr>
              <w:t xml:space="preserve">Also known as a </w:t>
            </w:r>
            <w:r>
              <w:rPr>
                <w:b/>
                <w:bCs/>
                <w:sz w:val="17"/>
                <w:szCs w:val="17"/>
              </w:rPr>
              <w:t xml:space="preserve">peak.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tectonic plates </w:t>
            </w:r>
          </w:p>
        </w:tc>
        <w:tc>
          <w:tcPr>
            <w:tcW w:w="3407" w:type="dxa"/>
          </w:tcPr>
          <w:p w:rsidR="0014273A" w:rsidRDefault="0014273A" w:rsidP="0014273A">
            <w:pPr>
              <w:pStyle w:val="Default"/>
              <w:rPr>
                <w:sz w:val="17"/>
                <w:szCs w:val="17"/>
              </w:rPr>
            </w:pPr>
            <w:r>
              <w:rPr>
                <w:sz w:val="17"/>
                <w:szCs w:val="17"/>
              </w:rPr>
              <w:t xml:space="preserve">any of the several segments of the Earth's </w:t>
            </w:r>
            <w:r>
              <w:rPr>
                <w:b/>
                <w:bCs/>
                <w:sz w:val="17"/>
                <w:szCs w:val="17"/>
              </w:rPr>
              <w:t xml:space="preserve">crust </w:t>
            </w:r>
            <w:r>
              <w:rPr>
                <w:sz w:val="17"/>
                <w:szCs w:val="17"/>
              </w:rPr>
              <w:t xml:space="preserve">that move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vegetation </w:t>
            </w:r>
          </w:p>
        </w:tc>
        <w:tc>
          <w:tcPr>
            <w:tcW w:w="3407" w:type="dxa"/>
          </w:tcPr>
          <w:p w:rsidR="0014273A" w:rsidRDefault="0014273A" w:rsidP="0014273A">
            <w:pPr>
              <w:pStyle w:val="Default"/>
              <w:rPr>
                <w:sz w:val="17"/>
                <w:szCs w:val="17"/>
              </w:rPr>
            </w:pPr>
            <w:r>
              <w:rPr>
                <w:sz w:val="17"/>
                <w:szCs w:val="17"/>
              </w:rPr>
              <w:t xml:space="preserve">plants, trees and flowers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vent </w:t>
            </w:r>
          </w:p>
        </w:tc>
        <w:tc>
          <w:tcPr>
            <w:tcW w:w="3407" w:type="dxa"/>
          </w:tcPr>
          <w:p w:rsidR="0014273A" w:rsidRDefault="0014273A" w:rsidP="0014273A">
            <w:pPr>
              <w:pStyle w:val="Default"/>
              <w:rPr>
                <w:sz w:val="17"/>
                <w:szCs w:val="17"/>
              </w:rPr>
            </w:pPr>
            <w:r>
              <w:rPr>
                <w:sz w:val="17"/>
                <w:szCs w:val="17"/>
              </w:rPr>
              <w:t xml:space="preserve">the part of a </w:t>
            </w:r>
            <w:r>
              <w:rPr>
                <w:b/>
                <w:bCs/>
                <w:sz w:val="17"/>
                <w:szCs w:val="17"/>
              </w:rPr>
              <w:t xml:space="preserve">volcano </w:t>
            </w:r>
            <w:r>
              <w:rPr>
                <w:sz w:val="17"/>
                <w:szCs w:val="17"/>
              </w:rPr>
              <w:t xml:space="preserve">through which </w:t>
            </w:r>
            <w:r>
              <w:rPr>
                <w:b/>
                <w:bCs/>
                <w:sz w:val="17"/>
                <w:szCs w:val="17"/>
              </w:rPr>
              <w:t xml:space="preserve">lava </w:t>
            </w:r>
            <w:r>
              <w:rPr>
                <w:sz w:val="17"/>
                <w:szCs w:val="17"/>
              </w:rPr>
              <w:t xml:space="preserve">and </w:t>
            </w:r>
            <w:r>
              <w:rPr>
                <w:b/>
                <w:bCs/>
                <w:sz w:val="17"/>
                <w:szCs w:val="17"/>
              </w:rPr>
              <w:t xml:space="preserve">gases </w:t>
            </w:r>
            <w:r>
              <w:rPr>
                <w:sz w:val="17"/>
                <w:szCs w:val="17"/>
              </w:rPr>
              <w:t xml:space="preserve">erupt </w:t>
            </w:r>
          </w:p>
        </w:tc>
      </w:tr>
      <w:tr w:rsidR="0014273A" w:rsidTr="00310941">
        <w:trPr>
          <w:trHeight w:val="244"/>
        </w:trPr>
        <w:tc>
          <w:tcPr>
            <w:tcW w:w="1413" w:type="dxa"/>
          </w:tcPr>
          <w:p w:rsidR="0014273A" w:rsidRPr="008A0C74" w:rsidRDefault="0014273A" w:rsidP="0014273A">
            <w:pPr>
              <w:pStyle w:val="Default"/>
              <w:rPr>
                <w:b/>
                <w:sz w:val="18"/>
                <w:szCs w:val="18"/>
              </w:rPr>
            </w:pPr>
            <w:r w:rsidRPr="008A0C74">
              <w:rPr>
                <w:b/>
                <w:sz w:val="18"/>
                <w:szCs w:val="18"/>
              </w:rPr>
              <w:t xml:space="preserve">volcano </w:t>
            </w:r>
          </w:p>
        </w:tc>
        <w:tc>
          <w:tcPr>
            <w:tcW w:w="3407" w:type="dxa"/>
          </w:tcPr>
          <w:p w:rsidR="0014273A" w:rsidRDefault="0014273A" w:rsidP="0014273A">
            <w:pPr>
              <w:pStyle w:val="Default"/>
              <w:rPr>
                <w:sz w:val="17"/>
                <w:szCs w:val="17"/>
              </w:rPr>
            </w:pPr>
            <w:proofErr w:type="gramStart"/>
            <w:r>
              <w:rPr>
                <w:sz w:val="17"/>
                <w:szCs w:val="17"/>
              </w:rPr>
              <w:t>a</w:t>
            </w:r>
            <w:proofErr w:type="gramEnd"/>
            <w:r>
              <w:rPr>
                <w:sz w:val="17"/>
                <w:szCs w:val="17"/>
              </w:rPr>
              <w:t xml:space="preserve"> </w:t>
            </w:r>
            <w:r>
              <w:rPr>
                <w:b/>
                <w:bCs/>
                <w:sz w:val="17"/>
                <w:szCs w:val="17"/>
              </w:rPr>
              <w:t xml:space="preserve">mountain </w:t>
            </w:r>
            <w:r>
              <w:rPr>
                <w:sz w:val="17"/>
                <w:szCs w:val="17"/>
              </w:rPr>
              <w:t xml:space="preserve">from which hot melted rock, </w:t>
            </w:r>
            <w:r>
              <w:rPr>
                <w:b/>
                <w:bCs/>
                <w:sz w:val="17"/>
                <w:szCs w:val="17"/>
              </w:rPr>
              <w:t>gas</w:t>
            </w:r>
            <w:r>
              <w:rPr>
                <w:sz w:val="17"/>
                <w:szCs w:val="17"/>
              </w:rPr>
              <w:t xml:space="preserve">, steam, and ash from inside the Earth sometimes burst. </w:t>
            </w:r>
          </w:p>
        </w:tc>
      </w:tr>
      <w:tr w:rsidR="00BF5E40" w:rsidTr="00310941">
        <w:trPr>
          <w:trHeight w:val="244"/>
        </w:trPr>
        <w:tc>
          <w:tcPr>
            <w:tcW w:w="4820" w:type="dxa"/>
            <w:gridSpan w:val="2"/>
            <w:shd w:val="clear" w:color="auto" w:fill="0070C0"/>
          </w:tcPr>
          <w:p w:rsidR="00BF5E40" w:rsidRDefault="00BF5E40" w:rsidP="00310941">
            <w:pPr>
              <w:pStyle w:val="Default"/>
              <w:rPr>
                <w:sz w:val="16"/>
                <w:szCs w:val="16"/>
              </w:rPr>
            </w:pPr>
            <w:r w:rsidRPr="00703DCF">
              <w:rPr>
                <w:rFonts w:asciiTheme="minorHAnsi" w:hAnsiTheme="minorHAnsi" w:cstheme="minorBidi"/>
                <w:b/>
                <w:color w:val="FFFFFF" w:themeColor="background1"/>
                <w:sz w:val="16"/>
                <w:szCs w:val="16"/>
                <w:shd w:val="clear" w:color="auto" w:fill="0070C0"/>
              </w:rPr>
              <w:t>Literacy Tree Links:</w:t>
            </w:r>
          </w:p>
        </w:tc>
      </w:tr>
      <w:tr w:rsidR="00BF5E40" w:rsidTr="008A0C74">
        <w:trPr>
          <w:trHeight w:val="2297"/>
        </w:trPr>
        <w:tc>
          <w:tcPr>
            <w:tcW w:w="4820" w:type="dxa"/>
            <w:gridSpan w:val="2"/>
          </w:tcPr>
          <w:p w:rsidR="00BF5E40" w:rsidRDefault="008A0C74" w:rsidP="00310941">
            <w:pPr>
              <w:pStyle w:val="Default"/>
              <w:rPr>
                <w:sz w:val="16"/>
                <w:szCs w:val="16"/>
              </w:rPr>
            </w:pPr>
            <w:r w:rsidRPr="008A0C74">
              <w:rPr>
                <w:sz w:val="16"/>
                <w:szCs w:val="16"/>
              </w:rPr>
              <w:drawing>
                <wp:anchor distT="0" distB="0" distL="114300" distR="114300" simplePos="0" relativeHeight="251724800" behindDoc="0" locked="0" layoutInCell="1" allowOverlap="1" wp14:anchorId="46209E8C" wp14:editId="6C6F3946">
                  <wp:simplePos x="0" y="0"/>
                  <wp:positionH relativeFrom="column">
                    <wp:posOffset>1577340</wp:posOffset>
                  </wp:positionH>
                  <wp:positionV relativeFrom="paragraph">
                    <wp:posOffset>78105</wp:posOffset>
                  </wp:positionV>
                  <wp:extent cx="1322308" cy="1337507"/>
                  <wp:effectExtent l="0" t="0" r="0" b="0"/>
                  <wp:wrapNone/>
                  <wp:docPr id="30" name="Picture 3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35831" cy="1351186"/>
                          </a:xfrm>
                          <a:prstGeom prst="rect">
                            <a:avLst/>
                          </a:prstGeom>
                        </pic:spPr>
                      </pic:pic>
                    </a:graphicData>
                  </a:graphic>
                  <wp14:sizeRelH relativeFrom="page">
                    <wp14:pctWidth>0</wp14:pctWidth>
                  </wp14:sizeRelH>
                  <wp14:sizeRelV relativeFrom="page">
                    <wp14:pctHeight>0</wp14:pctHeight>
                  </wp14:sizeRelV>
                </wp:anchor>
              </w:drawing>
            </w:r>
            <w:r w:rsidRPr="008A0C74">
              <w:rPr>
                <w:sz w:val="16"/>
                <w:szCs w:val="16"/>
              </w:rPr>
              <w:drawing>
                <wp:anchor distT="0" distB="0" distL="114300" distR="114300" simplePos="0" relativeHeight="251723776" behindDoc="0" locked="0" layoutInCell="1" allowOverlap="1" wp14:anchorId="374D3940" wp14:editId="289A111C">
                  <wp:simplePos x="0" y="0"/>
                  <wp:positionH relativeFrom="column">
                    <wp:posOffset>0</wp:posOffset>
                  </wp:positionH>
                  <wp:positionV relativeFrom="paragraph">
                    <wp:posOffset>47625</wp:posOffset>
                  </wp:positionV>
                  <wp:extent cx="1135380" cy="1347998"/>
                  <wp:effectExtent l="0" t="0" r="7620" b="5080"/>
                  <wp:wrapNone/>
                  <wp:docPr id="27" name="Picture 2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40215" cy="1353738"/>
                          </a:xfrm>
                          <a:prstGeom prst="rect">
                            <a:avLst/>
                          </a:prstGeom>
                        </pic:spPr>
                      </pic:pic>
                    </a:graphicData>
                  </a:graphic>
                  <wp14:sizeRelH relativeFrom="page">
                    <wp14:pctWidth>0</wp14:pctWidth>
                  </wp14:sizeRelH>
                  <wp14:sizeRelV relativeFrom="page">
                    <wp14:pctHeight>0</wp14:pctHeight>
                  </wp14:sizeRelV>
                </wp:anchor>
              </w:drawing>
            </w:r>
          </w:p>
          <w:p w:rsidR="00BF5E40" w:rsidRDefault="00BF5E40" w:rsidP="00310941">
            <w:pPr>
              <w:pStyle w:val="Default"/>
              <w:rPr>
                <w:sz w:val="16"/>
                <w:szCs w:val="16"/>
              </w:rPr>
            </w:pPr>
          </w:p>
          <w:p w:rsidR="00197F07" w:rsidRDefault="00197F07" w:rsidP="00310941">
            <w:pPr>
              <w:pStyle w:val="Default"/>
              <w:rPr>
                <w:sz w:val="16"/>
                <w:szCs w:val="16"/>
              </w:rPr>
            </w:pPr>
          </w:p>
          <w:p w:rsidR="00197F07" w:rsidRDefault="00197F07" w:rsidP="00310941">
            <w:pPr>
              <w:pStyle w:val="Default"/>
              <w:rPr>
                <w:sz w:val="16"/>
                <w:szCs w:val="16"/>
              </w:rPr>
            </w:pPr>
          </w:p>
          <w:p w:rsidR="00197F07" w:rsidRDefault="00197F07" w:rsidP="00310941">
            <w:pPr>
              <w:pStyle w:val="Default"/>
              <w:rPr>
                <w:sz w:val="16"/>
                <w:szCs w:val="16"/>
              </w:rPr>
            </w:pPr>
          </w:p>
          <w:p w:rsidR="00197F07" w:rsidRDefault="00197F07" w:rsidP="00310941">
            <w:pPr>
              <w:pStyle w:val="Default"/>
              <w:rPr>
                <w:sz w:val="16"/>
                <w:szCs w:val="16"/>
              </w:rPr>
            </w:pPr>
          </w:p>
          <w:p w:rsidR="00197F07" w:rsidRDefault="00197F07" w:rsidP="00310941">
            <w:pPr>
              <w:pStyle w:val="Default"/>
              <w:rPr>
                <w:sz w:val="16"/>
                <w:szCs w:val="16"/>
              </w:rPr>
            </w:pPr>
          </w:p>
          <w:p w:rsidR="00BF5E40" w:rsidRDefault="00310941" w:rsidP="00310941">
            <w:pPr>
              <w:pStyle w:val="Default"/>
              <w:rPr>
                <w:noProof/>
                <w:sz w:val="16"/>
                <w:szCs w:val="16"/>
                <w:lang w:eastAsia="en-GB"/>
              </w:rPr>
            </w:pPr>
            <w:r>
              <w:rPr>
                <w:noProof/>
                <w:sz w:val="16"/>
                <w:szCs w:val="16"/>
                <w:lang w:eastAsia="en-GB"/>
              </w:rPr>
              <w:t xml:space="preserve">                           </w:t>
            </w:r>
          </w:p>
          <w:p w:rsidR="00BF5E40" w:rsidRDefault="00BF5E40" w:rsidP="00310941">
            <w:pPr>
              <w:pStyle w:val="Default"/>
              <w:rPr>
                <w:noProof/>
                <w:sz w:val="16"/>
                <w:szCs w:val="16"/>
                <w:lang w:eastAsia="en-GB"/>
              </w:rPr>
            </w:pPr>
          </w:p>
          <w:p w:rsidR="00BF5E40" w:rsidRDefault="00BF5E40" w:rsidP="00310941">
            <w:pPr>
              <w:pStyle w:val="Default"/>
              <w:rPr>
                <w:sz w:val="16"/>
                <w:szCs w:val="16"/>
              </w:rPr>
            </w:pPr>
            <w:r>
              <w:rPr>
                <w:noProof/>
                <w:sz w:val="16"/>
                <w:szCs w:val="16"/>
                <w:lang w:eastAsia="en-GB"/>
              </w:rPr>
              <w:t xml:space="preserve">                                  </w:t>
            </w:r>
          </w:p>
        </w:tc>
      </w:tr>
    </w:tbl>
    <w:p w:rsidR="004B2C1A" w:rsidRDefault="00197F07" w:rsidP="003E309E">
      <w:r>
        <w:rPr>
          <w:noProof/>
          <w:lang w:eastAsia="en-GB"/>
        </w:rPr>
        <mc:AlternateContent>
          <mc:Choice Requires="wps">
            <w:drawing>
              <wp:anchor distT="0" distB="0" distL="114300" distR="114300" simplePos="0" relativeHeight="251719680" behindDoc="0" locked="0" layoutInCell="1" allowOverlap="1">
                <wp:simplePos x="0" y="0"/>
                <wp:positionH relativeFrom="column">
                  <wp:posOffset>1333500</wp:posOffset>
                </wp:positionH>
                <wp:positionV relativeFrom="paragraph">
                  <wp:posOffset>1355090</wp:posOffset>
                </wp:positionV>
                <wp:extent cx="1619250" cy="989330"/>
                <wp:effectExtent l="19050" t="19050" r="19050" b="20320"/>
                <wp:wrapNone/>
                <wp:docPr id="13" name="Text Box 13"/>
                <wp:cNvGraphicFramePr/>
                <a:graphic xmlns:a="http://schemas.openxmlformats.org/drawingml/2006/main">
                  <a:graphicData uri="http://schemas.microsoft.com/office/word/2010/wordprocessingShape">
                    <wps:wsp>
                      <wps:cNvSpPr txBox="1"/>
                      <wps:spPr>
                        <a:xfrm>
                          <a:off x="0" y="0"/>
                          <a:ext cx="1619250" cy="989330"/>
                        </a:xfrm>
                        <a:prstGeom prst="rect">
                          <a:avLst/>
                        </a:prstGeom>
                        <a:solidFill>
                          <a:schemeClr val="lt1"/>
                        </a:solidFill>
                        <a:ln w="28575">
                          <a:solidFill>
                            <a:srgbClr val="0070C0"/>
                          </a:solidFill>
                        </a:ln>
                      </wps:spPr>
                      <wps:txbx>
                        <w:txbxContent>
                          <w:p w:rsidR="00197F07" w:rsidRDefault="00197F07">
                            <w:r w:rsidRPr="00197F07">
                              <w:rPr>
                                <w:noProof/>
                                <w:lang w:eastAsia="en-GB"/>
                              </w:rPr>
                              <w:drawing>
                                <wp:inline distT="0" distB="0" distL="0" distR="0">
                                  <wp:extent cx="1406525" cy="85725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549" cy="867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3" o:spid="_x0000_s1026" type="#_x0000_t202" style="position:absolute;margin-left:105pt;margin-top:106.7pt;width:127.5pt;height:77.9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" fillcolor="white [3201]" strokecolor="#0070c0" strokeweight="2.25pt">
                <v:textbox>
                  <w:txbxContent>
                    <w:p w:rsidR="00197F07" w:rsidRDefault="00197F07">
                      <w:r w:rsidRPr="00197F07">
                        <w:rPr>
                          <w:noProof/>
                          <w:lang w:eastAsia="en-GB"/>
                        </w:rPr>
                        <w:drawing>
                          <wp:inline distT="0" distB="0" distL="0" distR="0">
                            <wp:extent cx="1406525" cy="85725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549" cy="867016"/>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718656" behindDoc="0" locked="0" layoutInCell="1" allowOverlap="1">
                <wp:simplePos x="0" y="0"/>
                <wp:positionH relativeFrom="column">
                  <wp:posOffset>-466725</wp:posOffset>
                </wp:positionH>
                <wp:positionV relativeFrom="paragraph">
                  <wp:posOffset>1353820</wp:posOffset>
                </wp:positionV>
                <wp:extent cx="1743075" cy="1009650"/>
                <wp:effectExtent l="19050" t="19050" r="28575" b="19050"/>
                <wp:wrapNone/>
                <wp:docPr id="8" name="Text Box 8"/>
                <wp:cNvGraphicFramePr/>
                <a:graphic xmlns:a="http://schemas.openxmlformats.org/drawingml/2006/main">
                  <a:graphicData uri="http://schemas.microsoft.com/office/word/2010/wordprocessingShape">
                    <wps:wsp>
                      <wps:cNvSpPr txBox="1"/>
                      <wps:spPr>
                        <a:xfrm>
                          <a:off x="0" y="0"/>
                          <a:ext cx="1743075" cy="1009650"/>
                        </a:xfrm>
                        <a:prstGeom prst="rect">
                          <a:avLst/>
                        </a:prstGeom>
                        <a:solidFill>
                          <a:schemeClr val="lt1"/>
                        </a:solidFill>
                        <a:ln w="28575">
                          <a:solidFill>
                            <a:srgbClr val="0070C0"/>
                          </a:solidFill>
                        </a:ln>
                      </wps:spPr>
                      <wps:txbx>
                        <w:txbxContent>
                          <w:p w:rsidR="00197F07" w:rsidRDefault="00197F07">
                            <w:r w:rsidRPr="00197F07">
                              <w:rPr>
                                <w:noProof/>
                                <w:lang w:eastAsia="en-GB"/>
                              </w:rPr>
                              <w:drawing>
                                <wp:inline distT="0" distB="0" distL="0" distR="0">
                                  <wp:extent cx="1553845" cy="932307"/>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3845" cy="932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id="Text Box 8" o:spid="_x0000_s1027" type="#_x0000_t202" style="position:absolute;margin-left:-36.75pt;margin-top:106.6pt;width:137.25pt;height:79.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" fillcolor="white [3201]" strokecolor="#0070c0" strokeweight="2.25pt">
                <v:textbox>
                  <w:txbxContent>
                    <w:p w:rsidR="00197F07" w:rsidRDefault="00197F07">
                      <w:r w:rsidRPr="00197F07">
                        <w:rPr>
                          <w:noProof/>
                          <w:lang w:eastAsia="en-GB"/>
                        </w:rPr>
                        <w:drawing>
                          <wp:inline distT="0" distB="0" distL="0" distR="0">
                            <wp:extent cx="1553845" cy="932307"/>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3845" cy="932307"/>
                                    </a:xfrm>
                                    <a:prstGeom prst="rect">
                                      <a:avLst/>
                                    </a:prstGeom>
                                    <a:noFill/>
                                    <a:ln>
                                      <a:noFill/>
                                    </a:ln>
                                  </pic:spPr>
                                </pic:pic>
                              </a:graphicData>
                            </a:graphic>
                          </wp:inline>
                        </w:drawing>
                      </w:r>
                    </w:p>
                  </w:txbxContent>
                </v:textbox>
              </v:shape>
            </w:pict>
          </mc:Fallback>
        </mc:AlternateContent>
      </w:r>
    </w:p>
    <w:p w:rsidR="004B2C1A" w:rsidRPr="00700E01" w:rsidRDefault="004B2C1A" w:rsidP="003E309E">
      <w:pPr>
        <w:rPr>
          <w:sz w:val="20"/>
          <w:szCs w:val="20"/>
        </w:rPr>
      </w:pPr>
    </w:p>
    <w:p w:rsidR="004B2C1A" w:rsidRDefault="004B2C1A" w:rsidP="003E309E"/>
    <w:tbl>
      <w:tblPr>
        <w:tblStyle w:val="TableGrid"/>
        <w:tblpPr w:leftFromText="180" w:rightFromText="180" w:vertAnchor="text" w:horzAnchor="page" w:tblpX="721" w:tblpY="482"/>
        <w:tblW w:w="0" w:type="auto"/>
        <w:tblLook w:val="04A0" w:firstRow="1" w:lastRow="0" w:firstColumn="1" w:lastColumn="0" w:noHBand="0" w:noVBand="1"/>
      </w:tblPr>
      <w:tblGrid>
        <w:gridCol w:w="5301"/>
      </w:tblGrid>
      <w:tr w:rsidR="00197F07" w:rsidTr="00197F07">
        <w:trPr>
          <w:trHeight w:val="189"/>
        </w:trPr>
        <w:tc>
          <w:tcPr>
            <w:tcW w:w="5301" w:type="dxa"/>
            <w:shd w:val="clear" w:color="auto" w:fill="0070C0"/>
          </w:tcPr>
          <w:p w:rsidR="00197F07" w:rsidRPr="00EF3A60" w:rsidRDefault="00197F07" w:rsidP="00197F07">
            <w:pPr>
              <w:rPr>
                <w:b/>
                <w:color w:val="FFFFFF" w:themeColor="background1"/>
                <w:sz w:val="16"/>
                <w:szCs w:val="16"/>
              </w:rPr>
            </w:pPr>
            <w:r w:rsidRPr="0039050B">
              <w:rPr>
                <w:b/>
                <w:color w:val="FFFFFF" w:themeColor="background1"/>
                <w:sz w:val="16"/>
                <w:szCs w:val="16"/>
              </w:rPr>
              <w:t xml:space="preserve">What </w:t>
            </w:r>
            <w:r>
              <w:rPr>
                <w:b/>
                <w:color w:val="FFFFFF" w:themeColor="background1"/>
                <w:sz w:val="16"/>
                <w:szCs w:val="16"/>
              </w:rPr>
              <w:t xml:space="preserve">Geographical Knowledge </w:t>
            </w:r>
            <w:r w:rsidRPr="0039050B">
              <w:rPr>
                <w:b/>
                <w:color w:val="FFFFFF" w:themeColor="background1"/>
                <w:sz w:val="16"/>
                <w:szCs w:val="16"/>
              </w:rPr>
              <w:t xml:space="preserve">should I </w:t>
            </w:r>
            <w:r w:rsidRPr="00EF3A60">
              <w:rPr>
                <w:b/>
                <w:color w:val="FFFFFF" w:themeColor="background1"/>
                <w:sz w:val="16"/>
                <w:szCs w:val="16"/>
              </w:rPr>
              <w:t>know</w:t>
            </w:r>
            <w:r>
              <w:rPr>
                <w:b/>
                <w:color w:val="FFFFFF" w:themeColor="background1"/>
                <w:sz w:val="16"/>
                <w:szCs w:val="16"/>
              </w:rPr>
              <w:t xml:space="preserve"> by the end of this theme</w:t>
            </w:r>
            <w:r w:rsidRPr="0039050B">
              <w:rPr>
                <w:b/>
                <w:color w:val="FFFFFF" w:themeColor="background1"/>
                <w:sz w:val="16"/>
                <w:szCs w:val="16"/>
              </w:rPr>
              <w:t>?</w:t>
            </w:r>
          </w:p>
        </w:tc>
      </w:tr>
      <w:tr w:rsidR="00197F07" w:rsidRPr="00700E01" w:rsidTr="00197F07">
        <w:trPr>
          <w:trHeight w:val="2266"/>
        </w:trPr>
        <w:tc>
          <w:tcPr>
            <w:tcW w:w="5301" w:type="dxa"/>
          </w:tcPr>
          <w:p w:rsidR="00197F07" w:rsidRPr="00197F07" w:rsidRDefault="00197F07" w:rsidP="00197F07">
            <w:pPr>
              <w:pStyle w:val="ListParagraph"/>
              <w:ind w:left="-120"/>
              <w:rPr>
                <w:b/>
                <w:sz w:val="20"/>
                <w:szCs w:val="20"/>
                <w:u w:val="single"/>
              </w:rPr>
            </w:pPr>
            <w:r w:rsidRPr="00197F07">
              <w:rPr>
                <w:b/>
                <w:sz w:val="20"/>
                <w:szCs w:val="20"/>
                <w:u w:val="single"/>
              </w:rPr>
              <w:t>Volcanoes</w:t>
            </w:r>
          </w:p>
          <w:p w:rsidR="00197F07" w:rsidRPr="00197F07" w:rsidRDefault="00197F07" w:rsidP="00197F07">
            <w:pPr>
              <w:pStyle w:val="Default"/>
              <w:numPr>
                <w:ilvl w:val="0"/>
                <w:numId w:val="11"/>
              </w:numPr>
              <w:ind w:left="0" w:hanging="131"/>
              <w:rPr>
                <w:sz w:val="18"/>
                <w:szCs w:val="18"/>
              </w:rPr>
            </w:pPr>
            <w:r w:rsidRPr="00197F07">
              <w:rPr>
                <w:sz w:val="18"/>
                <w:szCs w:val="18"/>
              </w:rPr>
              <w:t xml:space="preserve"> </w:t>
            </w:r>
            <w:r w:rsidR="008A0C74">
              <w:rPr>
                <w:sz w:val="18"/>
                <w:szCs w:val="18"/>
              </w:rPr>
              <w:t xml:space="preserve">A </w:t>
            </w:r>
            <w:r w:rsidRPr="00197F07">
              <w:rPr>
                <w:sz w:val="18"/>
                <w:szCs w:val="18"/>
              </w:rPr>
              <w:t>volcano is a very deep hole in the Earth’s top layer that can let out hot gasses, ash and lava. Many volcanoes are also mountains.</w:t>
            </w:r>
          </w:p>
          <w:p w:rsidR="00197F07" w:rsidRPr="00197F07" w:rsidRDefault="00197F07" w:rsidP="00197F07">
            <w:pPr>
              <w:pStyle w:val="Default"/>
              <w:numPr>
                <w:ilvl w:val="0"/>
                <w:numId w:val="11"/>
              </w:numPr>
              <w:ind w:left="0" w:hanging="131"/>
              <w:rPr>
                <w:sz w:val="18"/>
                <w:szCs w:val="18"/>
              </w:rPr>
            </w:pPr>
            <w:r w:rsidRPr="00197F07">
              <w:rPr>
                <w:sz w:val="18"/>
                <w:szCs w:val="18"/>
              </w:rPr>
              <w:t>Volcanoes have long vents that go all the way down through the Earth’s first layer, the crust, to magma in between the crust and the mantle (the Earth’s second layer). It’s so hot there that rocks melt into liquid. This is called magma, which travels up through volcanoes and flows out as lava.</w:t>
            </w:r>
          </w:p>
          <w:p w:rsidR="00197F07" w:rsidRPr="00197F07" w:rsidRDefault="00197F07" w:rsidP="00197F07">
            <w:pPr>
              <w:pStyle w:val="Default"/>
              <w:numPr>
                <w:ilvl w:val="0"/>
                <w:numId w:val="11"/>
              </w:numPr>
              <w:ind w:left="0" w:hanging="131"/>
              <w:rPr>
                <w:sz w:val="18"/>
                <w:szCs w:val="18"/>
              </w:rPr>
            </w:pPr>
            <w:r w:rsidRPr="00197F07">
              <w:rPr>
                <w:sz w:val="18"/>
                <w:szCs w:val="18"/>
              </w:rPr>
              <w:t>There are three ways to describe a volcano and explain what it’s doing – active, erupting, and dormant</w:t>
            </w:r>
          </w:p>
          <w:p w:rsidR="00197F07" w:rsidRPr="00197F07" w:rsidRDefault="00197F07" w:rsidP="00197F07">
            <w:pPr>
              <w:pStyle w:val="Default"/>
              <w:numPr>
                <w:ilvl w:val="0"/>
                <w:numId w:val="11"/>
              </w:numPr>
              <w:ind w:left="0" w:hanging="131"/>
              <w:rPr>
                <w:sz w:val="18"/>
                <w:szCs w:val="18"/>
              </w:rPr>
            </w:pPr>
            <w:r w:rsidRPr="00197F07">
              <w:rPr>
                <w:sz w:val="18"/>
                <w:szCs w:val="18"/>
              </w:rPr>
              <w:t>When a volcano erupts, magma comes up and out through the vents. Magma is called lava when it’s outside the volcano.</w:t>
            </w:r>
          </w:p>
          <w:p w:rsidR="00197F07" w:rsidRPr="00197F07" w:rsidRDefault="00197F07" w:rsidP="00197F07">
            <w:pPr>
              <w:pStyle w:val="Default"/>
              <w:numPr>
                <w:ilvl w:val="0"/>
                <w:numId w:val="11"/>
              </w:numPr>
              <w:ind w:left="0" w:hanging="131"/>
              <w:rPr>
                <w:sz w:val="18"/>
                <w:szCs w:val="18"/>
              </w:rPr>
            </w:pPr>
            <w:r w:rsidRPr="00197F07">
              <w:rPr>
                <w:sz w:val="18"/>
                <w:szCs w:val="18"/>
              </w:rPr>
              <w:t>Some volcanoes are underwater.</w:t>
            </w:r>
          </w:p>
          <w:p w:rsidR="00197F07" w:rsidRPr="00197F07" w:rsidRDefault="00197F07" w:rsidP="00197F07">
            <w:pPr>
              <w:pStyle w:val="Default"/>
              <w:numPr>
                <w:ilvl w:val="0"/>
                <w:numId w:val="11"/>
              </w:numPr>
              <w:ind w:left="0" w:hanging="131"/>
              <w:rPr>
                <w:sz w:val="18"/>
                <w:szCs w:val="18"/>
              </w:rPr>
            </w:pPr>
            <w:r w:rsidRPr="00197F07">
              <w:rPr>
                <w:sz w:val="18"/>
                <w:szCs w:val="18"/>
              </w:rPr>
              <w:t>There are no volcanoes in the UK. The largest volcano in Europe is Mount Etna in Sicily (Italy).</w:t>
            </w:r>
          </w:p>
          <w:p w:rsidR="00197F07" w:rsidRPr="00197F07" w:rsidRDefault="00197F07" w:rsidP="00197F07">
            <w:pPr>
              <w:pStyle w:val="ListParagraph"/>
              <w:ind w:left="-120"/>
              <w:rPr>
                <w:b/>
                <w:sz w:val="20"/>
                <w:szCs w:val="20"/>
                <w:u w:val="single"/>
              </w:rPr>
            </w:pPr>
            <w:r w:rsidRPr="00197F07">
              <w:rPr>
                <w:b/>
                <w:sz w:val="20"/>
                <w:szCs w:val="20"/>
                <w:u w:val="single"/>
              </w:rPr>
              <w:t xml:space="preserve">Mountains </w:t>
            </w:r>
          </w:p>
          <w:p w:rsidR="00197F07" w:rsidRPr="00197F07" w:rsidRDefault="00197F07" w:rsidP="00197F07">
            <w:pPr>
              <w:pStyle w:val="Default"/>
              <w:numPr>
                <w:ilvl w:val="0"/>
                <w:numId w:val="11"/>
              </w:numPr>
              <w:ind w:left="0" w:hanging="131"/>
              <w:rPr>
                <w:sz w:val="18"/>
                <w:szCs w:val="18"/>
              </w:rPr>
            </w:pPr>
            <w:r w:rsidRPr="00197F07">
              <w:rPr>
                <w:sz w:val="18"/>
                <w:szCs w:val="18"/>
              </w:rPr>
              <w:t>When two tectonic plates of the earth's crust grind into each other the land can be pushed upwards, forming mountains.</w:t>
            </w:r>
          </w:p>
          <w:p w:rsidR="00197F07" w:rsidRPr="00197F07" w:rsidRDefault="00197F07" w:rsidP="00197F07">
            <w:pPr>
              <w:pStyle w:val="Default"/>
              <w:numPr>
                <w:ilvl w:val="0"/>
                <w:numId w:val="11"/>
              </w:numPr>
              <w:ind w:left="0" w:hanging="131"/>
              <w:rPr>
                <w:sz w:val="18"/>
                <w:szCs w:val="18"/>
              </w:rPr>
            </w:pPr>
            <w:r w:rsidRPr="00197F07">
              <w:rPr>
                <w:sz w:val="18"/>
                <w:szCs w:val="18"/>
              </w:rPr>
              <w:t>Many of the greatest mountain ranges of the world have formed because of enormous collisions between the tectonic plates.</w:t>
            </w:r>
          </w:p>
          <w:p w:rsidR="00197F07" w:rsidRPr="00197F07" w:rsidRDefault="00197F07" w:rsidP="00197F07">
            <w:pPr>
              <w:pStyle w:val="Default"/>
              <w:numPr>
                <w:ilvl w:val="0"/>
                <w:numId w:val="11"/>
              </w:numPr>
              <w:ind w:left="0" w:hanging="131"/>
              <w:rPr>
                <w:sz w:val="18"/>
                <w:szCs w:val="18"/>
              </w:rPr>
            </w:pPr>
            <w:r w:rsidRPr="00197F07">
              <w:rPr>
                <w:sz w:val="18"/>
                <w:szCs w:val="18"/>
              </w:rPr>
              <w:t>When many mountains are close together, this is called a range.</w:t>
            </w:r>
          </w:p>
          <w:p w:rsidR="00197F07" w:rsidRPr="00197F07" w:rsidRDefault="00197F07" w:rsidP="00197F07">
            <w:pPr>
              <w:pStyle w:val="Default"/>
              <w:numPr>
                <w:ilvl w:val="0"/>
                <w:numId w:val="11"/>
              </w:numPr>
              <w:ind w:left="0" w:hanging="131"/>
              <w:rPr>
                <w:sz w:val="18"/>
                <w:szCs w:val="18"/>
              </w:rPr>
            </w:pPr>
            <w:r w:rsidRPr="00197F07">
              <w:rPr>
                <w:sz w:val="18"/>
                <w:szCs w:val="18"/>
              </w:rPr>
              <w:t>The highest point of a mountain is called the peak or the summit.</w:t>
            </w:r>
          </w:p>
          <w:p w:rsidR="00197F07" w:rsidRPr="00197F07" w:rsidRDefault="00197F07" w:rsidP="00197F07">
            <w:pPr>
              <w:pStyle w:val="Default"/>
              <w:numPr>
                <w:ilvl w:val="0"/>
                <w:numId w:val="11"/>
              </w:numPr>
              <w:ind w:left="0" w:hanging="131"/>
              <w:rPr>
                <w:sz w:val="18"/>
                <w:szCs w:val="18"/>
              </w:rPr>
            </w:pPr>
            <w:r w:rsidRPr="00197F07">
              <w:rPr>
                <w:sz w:val="18"/>
                <w:szCs w:val="18"/>
              </w:rPr>
              <w:t>Earthquakes</w:t>
            </w:r>
          </w:p>
          <w:p w:rsidR="00197F07" w:rsidRPr="00197F07" w:rsidRDefault="00197F07" w:rsidP="00197F07">
            <w:pPr>
              <w:pStyle w:val="Default"/>
              <w:numPr>
                <w:ilvl w:val="0"/>
                <w:numId w:val="11"/>
              </w:numPr>
              <w:ind w:left="0" w:hanging="131"/>
              <w:rPr>
                <w:sz w:val="18"/>
                <w:szCs w:val="18"/>
              </w:rPr>
            </w:pPr>
            <w:r w:rsidRPr="00197F07">
              <w:rPr>
                <w:sz w:val="18"/>
                <w:szCs w:val="18"/>
              </w:rPr>
              <w:t>The tectonic plates have edges and sometimes the edges, which are called fault lines, can get stuck, but the plates keep moving.</w:t>
            </w:r>
          </w:p>
          <w:p w:rsidR="00197F07" w:rsidRPr="00197F07" w:rsidRDefault="00197F07" w:rsidP="00197F07">
            <w:pPr>
              <w:pStyle w:val="Default"/>
              <w:numPr>
                <w:ilvl w:val="0"/>
                <w:numId w:val="11"/>
              </w:numPr>
              <w:ind w:left="0" w:hanging="131"/>
              <w:rPr>
                <w:sz w:val="18"/>
                <w:szCs w:val="18"/>
              </w:rPr>
            </w:pPr>
            <w:r w:rsidRPr="00197F07">
              <w:rPr>
                <w:sz w:val="18"/>
                <w:szCs w:val="18"/>
              </w:rPr>
              <w:t>Pressure slowly starts to build up where the edges are stuck and, once the pressure gets strong enough, the plates will suddenly move causing an earthquake.</w:t>
            </w:r>
          </w:p>
          <w:p w:rsidR="00197F07" w:rsidRPr="00197F07" w:rsidRDefault="00197F07" w:rsidP="00197F07">
            <w:pPr>
              <w:ind w:left="-131"/>
              <w:rPr>
                <w:b/>
                <w:sz w:val="20"/>
                <w:szCs w:val="20"/>
                <w:u w:val="single"/>
              </w:rPr>
            </w:pPr>
            <w:r w:rsidRPr="00197F07">
              <w:rPr>
                <w:b/>
                <w:sz w:val="20"/>
                <w:szCs w:val="20"/>
                <w:u w:val="single"/>
              </w:rPr>
              <w:t>The Earth</w:t>
            </w:r>
          </w:p>
          <w:p w:rsidR="00197F07" w:rsidRPr="00197F07" w:rsidRDefault="00197F07" w:rsidP="00197F07">
            <w:pPr>
              <w:pStyle w:val="Default"/>
              <w:numPr>
                <w:ilvl w:val="0"/>
                <w:numId w:val="11"/>
              </w:numPr>
              <w:ind w:left="0" w:hanging="131"/>
              <w:rPr>
                <w:sz w:val="18"/>
                <w:szCs w:val="18"/>
              </w:rPr>
            </w:pPr>
            <w:r w:rsidRPr="00197F07">
              <w:rPr>
                <w:sz w:val="18"/>
                <w:szCs w:val="18"/>
              </w:rPr>
              <w:t xml:space="preserve">The Earth has three </w:t>
            </w:r>
            <w:r w:rsidRPr="00197F07">
              <w:rPr>
                <w:b/>
                <w:bCs/>
                <w:sz w:val="18"/>
                <w:szCs w:val="18"/>
              </w:rPr>
              <w:t xml:space="preserve">layers </w:t>
            </w:r>
            <w:r w:rsidRPr="00197F07">
              <w:rPr>
                <w:sz w:val="18"/>
                <w:szCs w:val="18"/>
              </w:rPr>
              <w:t xml:space="preserve">– the </w:t>
            </w:r>
            <w:r w:rsidRPr="00197F07">
              <w:rPr>
                <w:b/>
                <w:bCs/>
                <w:sz w:val="18"/>
                <w:szCs w:val="18"/>
              </w:rPr>
              <w:t xml:space="preserve">crust </w:t>
            </w:r>
            <w:r w:rsidRPr="00197F07">
              <w:rPr>
                <w:sz w:val="18"/>
                <w:szCs w:val="18"/>
              </w:rPr>
              <w:t xml:space="preserve">at the very top, then the </w:t>
            </w:r>
            <w:r w:rsidRPr="00197F07">
              <w:rPr>
                <w:b/>
                <w:bCs/>
                <w:sz w:val="18"/>
                <w:szCs w:val="18"/>
              </w:rPr>
              <w:t>mantle</w:t>
            </w:r>
            <w:r w:rsidRPr="00197F07">
              <w:rPr>
                <w:sz w:val="18"/>
                <w:szCs w:val="18"/>
              </w:rPr>
              <w:t xml:space="preserve">, then the </w:t>
            </w:r>
            <w:r w:rsidRPr="00197F07">
              <w:rPr>
                <w:b/>
                <w:bCs/>
                <w:sz w:val="18"/>
                <w:szCs w:val="18"/>
              </w:rPr>
              <w:t xml:space="preserve">core </w:t>
            </w:r>
            <w:r w:rsidRPr="00197F07">
              <w:rPr>
                <w:sz w:val="18"/>
                <w:szCs w:val="18"/>
              </w:rPr>
              <w:t xml:space="preserve">at the very middle of the planet. </w:t>
            </w:r>
          </w:p>
          <w:p w:rsidR="00197F07" w:rsidRPr="00197F07" w:rsidRDefault="00197F07" w:rsidP="00197F07">
            <w:pPr>
              <w:pStyle w:val="Default"/>
              <w:numPr>
                <w:ilvl w:val="0"/>
                <w:numId w:val="11"/>
              </w:numPr>
              <w:ind w:left="0" w:hanging="131"/>
              <w:rPr>
                <w:sz w:val="18"/>
                <w:szCs w:val="18"/>
              </w:rPr>
            </w:pPr>
            <w:r w:rsidRPr="00197F07">
              <w:rPr>
                <w:sz w:val="18"/>
                <w:szCs w:val="18"/>
              </w:rPr>
              <w:t xml:space="preserve">The Earth's </w:t>
            </w:r>
            <w:r w:rsidRPr="00197F07">
              <w:rPr>
                <w:b/>
                <w:bCs/>
                <w:sz w:val="18"/>
                <w:szCs w:val="18"/>
              </w:rPr>
              <w:t xml:space="preserve">crust </w:t>
            </w:r>
            <w:r w:rsidRPr="00197F07">
              <w:rPr>
                <w:sz w:val="18"/>
                <w:szCs w:val="18"/>
              </w:rPr>
              <w:t xml:space="preserve">is made up of huge slabs called </w:t>
            </w:r>
            <w:r w:rsidRPr="00197F07">
              <w:rPr>
                <w:b/>
                <w:bCs/>
                <w:sz w:val="18"/>
                <w:szCs w:val="18"/>
              </w:rPr>
              <w:t xml:space="preserve">tectonic </w:t>
            </w:r>
          </w:p>
          <w:p w:rsidR="00197F07" w:rsidRPr="00197F07" w:rsidRDefault="00197F07" w:rsidP="00197F07">
            <w:pPr>
              <w:pStyle w:val="Default"/>
              <w:rPr>
                <w:sz w:val="18"/>
                <w:szCs w:val="18"/>
              </w:rPr>
            </w:pPr>
            <w:proofErr w:type="gramStart"/>
            <w:r w:rsidRPr="00197F07">
              <w:rPr>
                <w:b/>
                <w:bCs/>
                <w:sz w:val="18"/>
                <w:szCs w:val="18"/>
              </w:rPr>
              <w:t>plates</w:t>
            </w:r>
            <w:proofErr w:type="gramEnd"/>
            <w:r w:rsidRPr="00197F07">
              <w:rPr>
                <w:sz w:val="18"/>
                <w:szCs w:val="18"/>
              </w:rPr>
              <w:t xml:space="preserve">, which fit together like a jigsaw puzzle. </w:t>
            </w:r>
          </w:p>
          <w:p w:rsidR="00197F07" w:rsidRPr="00197F07" w:rsidRDefault="00197F07" w:rsidP="00197F07">
            <w:pPr>
              <w:pStyle w:val="Default"/>
              <w:numPr>
                <w:ilvl w:val="0"/>
                <w:numId w:val="11"/>
              </w:numPr>
              <w:ind w:left="0" w:hanging="131"/>
              <w:rPr>
                <w:sz w:val="18"/>
                <w:szCs w:val="18"/>
              </w:rPr>
            </w:pPr>
            <w:r w:rsidRPr="00197F07">
              <w:rPr>
                <w:sz w:val="18"/>
                <w:szCs w:val="18"/>
              </w:rPr>
              <w:t xml:space="preserve">These </w:t>
            </w:r>
            <w:r w:rsidRPr="00197F07">
              <w:rPr>
                <w:b/>
                <w:bCs/>
                <w:sz w:val="18"/>
                <w:szCs w:val="18"/>
              </w:rPr>
              <w:t xml:space="preserve">tectonic plates </w:t>
            </w:r>
            <w:r w:rsidRPr="00197F07">
              <w:rPr>
                <w:sz w:val="18"/>
                <w:szCs w:val="18"/>
              </w:rPr>
              <w:t xml:space="preserve">slowly move over a long period of time. </w:t>
            </w:r>
          </w:p>
          <w:p w:rsidR="00197F07" w:rsidRPr="00197F07" w:rsidRDefault="00197F07" w:rsidP="00197F07">
            <w:pPr>
              <w:pStyle w:val="ListParagraph"/>
              <w:ind w:left="-120"/>
              <w:rPr>
                <w:sz w:val="20"/>
                <w:szCs w:val="20"/>
              </w:rPr>
            </w:pPr>
          </w:p>
        </w:tc>
      </w:tr>
    </w:tbl>
    <w:tbl>
      <w:tblPr>
        <w:tblStyle w:val="TableGrid"/>
        <w:tblpPr w:leftFromText="180" w:rightFromText="180" w:vertAnchor="page" w:horzAnchor="page" w:tblpX="706" w:tblpY="12706"/>
        <w:tblW w:w="0" w:type="auto"/>
        <w:tblLook w:val="04A0" w:firstRow="1" w:lastRow="0" w:firstColumn="1" w:lastColumn="0" w:noHBand="0" w:noVBand="1"/>
      </w:tblPr>
      <w:tblGrid>
        <w:gridCol w:w="5416"/>
      </w:tblGrid>
      <w:tr w:rsidR="00197F07" w:rsidRPr="00700E01" w:rsidTr="00197F07">
        <w:trPr>
          <w:trHeight w:val="147"/>
        </w:trPr>
        <w:tc>
          <w:tcPr>
            <w:tcW w:w="5416" w:type="dxa"/>
            <w:shd w:val="clear" w:color="auto" w:fill="0070C0"/>
          </w:tcPr>
          <w:p w:rsidR="00197F07" w:rsidRPr="00700E01" w:rsidRDefault="00197F07" w:rsidP="00197F07">
            <w:pPr>
              <w:rPr>
                <w:sz w:val="20"/>
                <w:szCs w:val="20"/>
              </w:rPr>
            </w:pPr>
            <w:r w:rsidRPr="00700E01">
              <w:rPr>
                <w:b/>
                <w:color w:val="FFFFFF" w:themeColor="background1"/>
                <w:sz w:val="20"/>
                <w:szCs w:val="20"/>
                <w:shd w:val="clear" w:color="auto" w:fill="0070C0"/>
              </w:rPr>
              <w:t xml:space="preserve">What </w:t>
            </w:r>
            <w:r>
              <w:rPr>
                <w:b/>
                <w:color w:val="FFFFFF" w:themeColor="background1"/>
                <w:sz w:val="20"/>
                <w:szCs w:val="20"/>
                <w:shd w:val="clear" w:color="auto" w:fill="0070C0"/>
              </w:rPr>
              <w:t>Geographical</w:t>
            </w:r>
            <w:r w:rsidRPr="00700E01">
              <w:rPr>
                <w:b/>
                <w:color w:val="FFFFFF" w:themeColor="background1"/>
                <w:sz w:val="20"/>
                <w:szCs w:val="20"/>
                <w:shd w:val="clear" w:color="auto" w:fill="0070C0"/>
              </w:rPr>
              <w:t xml:space="preserve"> skills will I have learnt by the end of this theme?</w:t>
            </w:r>
            <w:r w:rsidRPr="00700E01">
              <w:rPr>
                <w:rFonts w:ascii="Times New Roman" w:hAnsi="Times New Roman" w:cs="Times New Roman"/>
                <w:noProof/>
                <w:sz w:val="20"/>
                <w:szCs w:val="20"/>
                <w:lang w:eastAsia="en-GB"/>
              </w:rPr>
              <mc:AlternateContent>
                <mc:Choice Requires="wps">
                  <w:drawing>
                    <wp:anchor distT="0" distB="0" distL="114300" distR="114300" simplePos="0" relativeHeight="251721728" behindDoc="0" locked="0" layoutInCell="1" allowOverlap="1" wp14:anchorId="192EB962" wp14:editId="308AA51E">
                      <wp:simplePos x="0" y="0"/>
                      <wp:positionH relativeFrom="column">
                        <wp:posOffset>1758950</wp:posOffset>
                      </wp:positionH>
                      <wp:positionV relativeFrom="paragraph">
                        <wp:posOffset>6174657</wp:posOffset>
                      </wp:positionV>
                      <wp:extent cx="2082054" cy="1356691"/>
                      <wp:effectExtent l="0" t="0" r="13970" b="15240"/>
                      <wp:wrapNone/>
                      <wp:docPr id="16" name="Text Box 16"/>
                      <wp:cNvGraphicFramePr/>
                      <a:graphic xmlns:a="http://schemas.openxmlformats.org/drawingml/2006/main">
                        <a:graphicData uri="http://schemas.microsoft.com/office/word/2010/wordprocessingShape">
                          <wps:wsp>
                            <wps:cNvSpPr txBox="1"/>
                            <wps:spPr>
                              <a:xfrm>
                                <a:off x="0" y="0"/>
                                <a:ext cx="2082054" cy="1356691"/>
                              </a:xfrm>
                              <a:prstGeom prst="rect">
                                <a:avLst/>
                              </a:prstGeom>
                              <a:solidFill>
                                <a:schemeClr val="lt1"/>
                              </a:solidFill>
                              <a:ln w="9525">
                                <a:solidFill>
                                  <a:srgbClr val="0070C0"/>
                                </a:solidFill>
                              </a:ln>
                            </wps:spPr>
                            <wps:txbx>
                              <w:txbxContent>
                                <w:p w:rsidR="00197F07" w:rsidRDefault="00197F07" w:rsidP="00197F07">
                                  <w:r w:rsidRPr="004477A6">
                                    <w:rPr>
                                      <w:noProof/>
                                      <w:lang w:eastAsia="en-GB"/>
                                    </w:rPr>
                                    <w:drawing>
                                      <wp:inline distT="0" distB="0" distL="0" distR="0" wp14:anchorId="47189744" wp14:editId="156FD642">
                                        <wp:extent cx="1943100" cy="1294974"/>
                                        <wp:effectExtent l="0" t="0" r="0"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3718" cy="1302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92EB962" id="Text Box 16" o:spid="_x0000_s1028" type="#_x0000_t202" style="position:absolute;margin-left:138.5pt;margin-top:486.2pt;width:163.95pt;height:106.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" fillcolor="white [3201]" strokecolor="#0070c0">
                      <v:textbox>
                        <w:txbxContent>
                          <w:p w:rsidR="00197F07" w:rsidRDefault="00197F07" w:rsidP="00197F07">
                            <w:r w:rsidRPr="004477A6">
                              <w:rPr>
                                <w:noProof/>
                                <w:lang w:eastAsia="en-GB"/>
                              </w:rPr>
                              <w:drawing>
                                <wp:inline distT="0" distB="0" distL="0" distR="0" wp14:anchorId="47189744" wp14:editId="156FD642">
                                  <wp:extent cx="1943100" cy="1294974"/>
                                  <wp:effectExtent l="0" t="0" r="0" b="6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3718" cy="1302050"/>
                                          </a:xfrm>
                                          <a:prstGeom prst="rect">
                                            <a:avLst/>
                                          </a:prstGeom>
                                          <a:noFill/>
                                          <a:ln>
                                            <a:noFill/>
                                          </a:ln>
                                        </pic:spPr>
                                      </pic:pic>
                                    </a:graphicData>
                                  </a:graphic>
                                </wp:inline>
                              </w:drawing>
                            </w:r>
                          </w:p>
                        </w:txbxContent>
                      </v:textbox>
                    </v:shape>
                  </w:pict>
                </mc:Fallback>
              </mc:AlternateContent>
            </w:r>
          </w:p>
        </w:tc>
      </w:tr>
      <w:tr w:rsidR="00197F07" w:rsidTr="00197F07">
        <w:trPr>
          <w:trHeight w:val="844"/>
        </w:trPr>
        <w:tc>
          <w:tcPr>
            <w:tcW w:w="5416" w:type="dxa"/>
          </w:tcPr>
          <w:p w:rsidR="00197F07" w:rsidRPr="00197F07" w:rsidRDefault="00197F07" w:rsidP="00197F07">
            <w:pPr>
              <w:pStyle w:val="Default"/>
              <w:numPr>
                <w:ilvl w:val="0"/>
                <w:numId w:val="11"/>
              </w:numPr>
              <w:ind w:left="0" w:hanging="131"/>
              <w:rPr>
                <w:sz w:val="18"/>
                <w:szCs w:val="18"/>
              </w:rPr>
            </w:pPr>
            <w:r w:rsidRPr="00197F07">
              <w:rPr>
                <w:sz w:val="18"/>
                <w:szCs w:val="18"/>
              </w:rPr>
              <w:t>Describe the layers of the earth using key vocabulary.</w:t>
            </w:r>
          </w:p>
          <w:p w:rsidR="00197F07" w:rsidRPr="00197F07" w:rsidRDefault="00197F07" w:rsidP="00197F07">
            <w:pPr>
              <w:pStyle w:val="Default"/>
              <w:numPr>
                <w:ilvl w:val="0"/>
                <w:numId w:val="11"/>
              </w:numPr>
              <w:ind w:left="0" w:hanging="131"/>
              <w:rPr>
                <w:sz w:val="18"/>
                <w:szCs w:val="18"/>
              </w:rPr>
            </w:pPr>
            <w:r w:rsidRPr="00197F07">
              <w:rPr>
                <w:sz w:val="18"/>
                <w:szCs w:val="18"/>
              </w:rPr>
              <w:t>Locate tectonic plates on a map.</w:t>
            </w:r>
          </w:p>
          <w:p w:rsidR="00197F07" w:rsidRPr="00197F07" w:rsidRDefault="00197F07" w:rsidP="00197F07">
            <w:pPr>
              <w:pStyle w:val="Default"/>
              <w:numPr>
                <w:ilvl w:val="0"/>
                <w:numId w:val="11"/>
              </w:numPr>
              <w:ind w:left="0" w:hanging="131"/>
              <w:rPr>
                <w:sz w:val="18"/>
                <w:szCs w:val="18"/>
              </w:rPr>
            </w:pPr>
            <w:r w:rsidRPr="00197F07">
              <w:rPr>
                <w:sz w:val="18"/>
                <w:szCs w:val="18"/>
              </w:rPr>
              <w:t>Locate key mountain ranges around the world.</w:t>
            </w:r>
          </w:p>
          <w:p w:rsidR="00197F07" w:rsidRPr="00197F07" w:rsidRDefault="00197F07" w:rsidP="00197F07">
            <w:pPr>
              <w:pStyle w:val="Default"/>
              <w:numPr>
                <w:ilvl w:val="0"/>
                <w:numId w:val="11"/>
              </w:numPr>
              <w:ind w:left="0" w:hanging="131"/>
              <w:rPr>
                <w:sz w:val="18"/>
                <w:szCs w:val="18"/>
              </w:rPr>
            </w:pPr>
            <w:r w:rsidRPr="00197F07">
              <w:rPr>
                <w:sz w:val="18"/>
                <w:szCs w:val="18"/>
              </w:rPr>
              <w:t>Investigate and compare different mountains around the world, looking at height, vegetation, animals that live there and the range of the mountains. Which countries do they run through?</w:t>
            </w:r>
          </w:p>
          <w:p w:rsidR="00197F07" w:rsidRPr="00197F07" w:rsidRDefault="00197F07" w:rsidP="00197F07">
            <w:pPr>
              <w:pStyle w:val="Default"/>
              <w:numPr>
                <w:ilvl w:val="0"/>
                <w:numId w:val="11"/>
              </w:numPr>
              <w:ind w:left="0" w:hanging="131"/>
              <w:rPr>
                <w:sz w:val="18"/>
                <w:szCs w:val="18"/>
              </w:rPr>
            </w:pPr>
            <w:r w:rsidRPr="00197F07">
              <w:rPr>
                <w:sz w:val="18"/>
                <w:szCs w:val="18"/>
              </w:rPr>
              <w:t>Discuss the climate of mountains and explain why this may be the case.</w:t>
            </w:r>
          </w:p>
          <w:p w:rsidR="00197F07" w:rsidRPr="00197F07" w:rsidRDefault="00197F07" w:rsidP="00197F07">
            <w:pPr>
              <w:pStyle w:val="Default"/>
              <w:numPr>
                <w:ilvl w:val="0"/>
                <w:numId w:val="11"/>
              </w:numPr>
              <w:ind w:left="0" w:hanging="131"/>
              <w:rPr>
                <w:sz w:val="18"/>
                <w:szCs w:val="18"/>
              </w:rPr>
            </w:pPr>
            <w:r w:rsidRPr="00197F07">
              <w:rPr>
                <w:sz w:val="18"/>
                <w:szCs w:val="18"/>
              </w:rPr>
              <w:t>Locate volcanoes around the world.</w:t>
            </w:r>
          </w:p>
          <w:p w:rsidR="00197F07" w:rsidRPr="00197F07" w:rsidRDefault="00197F07" w:rsidP="00197F07">
            <w:pPr>
              <w:pStyle w:val="Default"/>
              <w:numPr>
                <w:ilvl w:val="0"/>
                <w:numId w:val="11"/>
              </w:numPr>
              <w:ind w:left="0" w:hanging="131"/>
              <w:rPr>
                <w:sz w:val="18"/>
                <w:szCs w:val="18"/>
              </w:rPr>
            </w:pPr>
            <w:r w:rsidRPr="00197F07">
              <w:rPr>
                <w:sz w:val="18"/>
                <w:szCs w:val="18"/>
              </w:rPr>
              <w:t>Locate where earthquakes have happened.</w:t>
            </w:r>
          </w:p>
          <w:p w:rsidR="00197F07" w:rsidRPr="00310941" w:rsidRDefault="00197F07" w:rsidP="00197F07">
            <w:pPr>
              <w:pStyle w:val="Default"/>
              <w:numPr>
                <w:ilvl w:val="0"/>
                <w:numId w:val="11"/>
              </w:numPr>
              <w:ind w:left="0" w:hanging="131"/>
              <w:rPr>
                <w:sz w:val="20"/>
                <w:szCs w:val="20"/>
              </w:rPr>
            </w:pPr>
            <w:r w:rsidRPr="00197F07">
              <w:rPr>
                <w:sz w:val="18"/>
                <w:szCs w:val="18"/>
              </w:rPr>
              <w:t>Discuss what you notice about the location of volcanoes and earthquakes and the edges of tectonic plates.</w:t>
            </w:r>
          </w:p>
        </w:tc>
      </w:tr>
    </w:tbl>
    <w:p w:rsidR="005424DF" w:rsidRDefault="005424DF" w:rsidP="003E309E">
      <w:bookmarkStart w:id="0" w:name="_GoBack"/>
      <w:bookmarkEnd w:id="0"/>
    </w:p>
    <w:p w:rsidR="005424DF" w:rsidRDefault="005424DF" w:rsidP="003E309E"/>
    <w:sectPr w:rsidR="005424DF" w:rsidSect="00102FA8">
      <w:pgSz w:w="11906" w:h="16838"/>
      <w:pgMar w:top="568" w:right="1440" w:bottom="426" w:left="1440" w:header="708" w:footer="708" w:gutter="0"/>
      <w:pgBorders w:offsetFrom="page">
        <w:top w:val="single" w:sz="36" w:space="24" w:color="0070C0"/>
        <w:left w:val="single" w:sz="36" w:space="24" w:color="0070C0"/>
        <w:bottom w:val="single" w:sz="36" w:space="24" w:color="0070C0"/>
        <w:right w:val="single" w:sz="36"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16644"/>
    <w:multiLevelType w:val="hybridMultilevel"/>
    <w:tmpl w:val="3202E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FE60C3"/>
    <w:multiLevelType w:val="hybridMultilevel"/>
    <w:tmpl w:val="468CD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82723F5"/>
    <w:multiLevelType w:val="hybridMultilevel"/>
    <w:tmpl w:val="67466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EBD0ECA"/>
    <w:multiLevelType w:val="hybridMultilevel"/>
    <w:tmpl w:val="03F4E6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4225E63"/>
    <w:multiLevelType w:val="hybridMultilevel"/>
    <w:tmpl w:val="33743AF0"/>
    <w:lvl w:ilvl="0" w:tplc="08090001">
      <w:start w:val="1"/>
      <w:numFmt w:val="bullet"/>
      <w:lvlText w:val=""/>
      <w:lvlJc w:val="left"/>
      <w:pPr>
        <w:ind w:left="600" w:hanging="360"/>
      </w:pPr>
      <w:rPr>
        <w:rFonts w:ascii="Symbol" w:hAnsi="Symbol" w:hint="default"/>
      </w:rPr>
    </w:lvl>
    <w:lvl w:ilvl="1" w:tplc="08090003" w:tentative="1">
      <w:start w:val="1"/>
      <w:numFmt w:val="bullet"/>
      <w:lvlText w:val="o"/>
      <w:lvlJc w:val="left"/>
      <w:pPr>
        <w:ind w:left="1320" w:hanging="360"/>
      </w:pPr>
      <w:rPr>
        <w:rFonts w:ascii="Courier New" w:hAnsi="Courier New" w:cs="Courier New" w:hint="default"/>
      </w:rPr>
    </w:lvl>
    <w:lvl w:ilvl="2" w:tplc="08090005" w:tentative="1">
      <w:start w:val="1"/>
      <w:numFmt w:val="bullet"/>
      <w:lvlText w:val=""/>
      <w:lvlJc w:val="left"/>
      <w:pPr>
        <w:ind w:left="2040" w:hanging="360"/>
      </w:pPr>
      <w:rPr>
        <w:rFonts w:ascii="Wingdings" w:hAnsi="Wingdings" w:hint="default"/>
      </w:rPr>
    </w:lvl>
    <w:lvl w:ilvl="3" w:tplc="08090001" w:tentative="1">
      <w:start w:val="1"/>
      <w:numFmt w:val="bullet"/>
      <w:lvlText w:val=""/>
      <w:lvlJc w:val="left"/>
      <w:pPr>
        <w:ind w:left="2760" w:hanging="360"/>
      </w:pPr>
      <w:rPr>
        <w:rFonts w:ascii="Symbol" w:hAnsi="Symbol" w:hint="default"/>
      </w:rPr>
    </w:lvl>
    <w:lvl w:ilvl="4" w:tplc="08090003" w:tentative="1">
      <w:start w:val="1"/>
      <w:numFmt w:val="bullet"/>
      <w:lvlText w:val="o"/>
      <w:lvlJc w:val="left"/>
      <w:pPr>
        <w:ind w:left="3480" w:hanging="360"/>
      </w:pPr>
      <w:rPr>
        <w:rFonts w:ascii="Courier New" w:hAnsi="Courier New" w:cs="Courier New" w:hint="default"/>
      </w:rPr>
    </w:lvl>
    <w:lvl w:ilvl="5" w:tplc="08090005" w:tentative="1">
      <w:start w:val="1"/>
      <w:numFmt w:val="bullet"/>
      <w:lvlText w:val=""/>
      <w:lvlJc w:val="left"/>
      <w:pPr>
        <w:ind w:left="4200" w:hanging="360"/>
      </w:pPr>
      <w:rPr>
        <w:rFonts w:ascii="Wingdings" w:hAnsi="Wingdings" w:hint="default"/>
      </w:rPr>
    </w:lvl>
    <w:lvl w:ilvl="6" w:tplc="08090001" w:tentative="1">
      <w:start w:val="1"/>
      <w:numFmt w:val="bullet"/>
      <w:lvlText w:val=""/>
      <w:lvlJc w:val="left"/>
      <w:pPr>
        <w:ind w:left="4920" w:hanging="360"/>
      </w:pPr>
      <w:rPr>
        <w:rFonts w:ascii="Symbol" w:hAnsi="Symbol" w:hint="default"/>
      </w:rPr>
    </w:lvl>
    <w:lvl w:ilvl="7" w:tplc="08090003" w:tentative="1">
      <w:start w:val="1"/>
      <w:numFmt w:val="bullet"/>
      <w:lvlText w:val="o"/>
      <w:lvlJc w:val="left"/>
      <w:pPr>
        <w:ind w:left="5640" w:hanging="360"/>
      </w:pPr>
      <w:rPr>
        <w:rFonts w:ascii="Courier New" w:hAnsi="Courier New" w:cs="Courier New" w:hint="default"/>
      </w:rPr>
    </w:lvl>
    <w:lvl w:ilvl="8" w:tplc="08090005" w:tentative="1">
      <w:start w:val="1"/>
      <w:numFmt w:val="bullet"/>
      <w:lvlText w:val=""/>
      <w:lvlJc w:val="left"/>
      <w:pPr>
        <w:ind w:left="6360" w:hanging="360"/>
      </w:pPr>
      <w:rPr>
        <w:rFonts w:ascii="Wingdings" w:hAnsi="Wingdings" w:hint="default"/>
      </w:rPr>
    </w:lvl>
  </w:abstractNum>
  <w:abstractNum w:abstractNumId="5" w15:restartNumberingAfterBreak="0">
    <w:nsid w:val="567E75E8"/>
    <w:multiLevelType w:val="hybridMultilevel"/>
    <w:tmpl w:val="7A94F5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9454371"/>
    <w:multiLevelType w:val="hybridMultilevel"/>
    <w:tmpl w:val="37D69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A7E4006"/>
    <w:multiLevelType w:val="hybridMultilevel"/>
    <w:tmpl w:val="AE462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EAD3AD2"/>
    <w:multiLevelType w:val="hybridMultilevel"/>
    <w:tmpl w:val="CE90E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1EC43BB"/>
    <w:multiLevelType w:val="hybridMultilevel"/>
    <w:tmpl w:val="25BCFF1C"/>
    <w:lvl w:ilvl="0" w:tplc="08090001">
      <w:start w:val="1"/>
      <w:numFmt w:val="bullet"/>
      <w:lvlText w:val=""/>
      <w:lvlJc w:val="left"/>
      <w:pPr>
        <w:ind w:left="615" w:hanging="360"/>
      </w:pPr>
      <w:rPr>
        <w:rFonts w:ascii="Symbol" w:hAnsi="Symbol"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10" w15:restartNumberingAfterBreak="0">
    <w:nsid w:val="75742885"/>
    <w:multiLevelType w:val="hybridMultilevel"/>
    <w:tmpl w:val="9D10F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1"/>
  </w:num>
  <w:num w:numId="4">
    <w:abstractNumId w:val="2"/>
  </w:num>
  <w:num w:numId="5">
    <w:abstractNumId w:val="9"/>
  </w:num>
  <w:num w:numId="6">
    <w:abstractNumId w:val="3"/>
  </w:num>
  <w:num w:numId="7">
    <w:abstractNumId w:val="6"/>
  </w:num>
  <w:num w:numId="8">
    <w:abstractNumId w:val="5"/>
  </w:num>
  <w:num w:numId="9">
    <w:abstractNumId w:val="7"/>
  </w:num>
  <w:num w:numId="10">
    <w:abstractNumId w:val="4"/>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50B"/>
    <w:rsid w:val="00050792"/>
    <w:rsid w:val="0008193C"/>
    <w:rsid w:val="00102FA8"/>
    <w:rsid w:val="00117BDC"/>
    <w:rsid w:val="0014273A"/>
    <w:rsid w:val="00197F07"/>
    <w:rsid w:val="001A6C17"/>
    <w:rsid w:val="001B1AC2"/>
    <w:rsid w:val="001B3F06"/>
    <w:rsid w:val="00210DB4"/>
    <w:rsid w:val="00290465"/>
    <w:rsid w:val="002A3142"/>
    <w:rsid w:val="00310941"/>
    <w:rsid w:val="00324A80"/>
    <w:rsid w:val="0039050B"/>
    <w:rsid w:val="003C782E"/>
    <w:rsid w:val="003D3A31"/>
    <w:rsid w:val="003E309E"/>
    <w:rsid w:val="004477A6"/>
    <w:rsid w:val="0049124E"/>
    <w:rsid w:val="004B2C1A"/>
    <w:rsid w:val="005424DF"/>
    <w:rsid w:val="00597081"/>
    <w:rsid w:val="005A5788"/>
    <w:rsid w:val="005B1710"/>
    <w:rsid w:val="005F7381"/>
    <w:rsid w:val="00657DFA"/>
    <w:rsid w:val="00691362"/>
    <w:rsid w:val="00700E01"/>
    <w:rsid w:val="00703DCF"/>
    <w:rsid w:val="007B5F75"/>
    <w:rsid w:val="007C69E2"/>
    <w:rsid w:val="008136BB"/>
    <w:rsid w:val="0085200A"/>
    <w:rsid w:val="00856C44"/>
    <w:rsid w:val="008629F8"/>
    <w:rsid w:val="008A0C74"/>
    <w:rsid w:val="008A5A3C"/>
    <w:rsid w:val="008F7904"/>
    <w:rsid w:val="00932B11"/>
    <w:rsid w:val="00954ECA"/>
    <w:rsid w:val="00983C47"/>
    <w:rsid w:val="00984E0D"/>
    <w:rsid w:val="00993E31"/>
    <w:rsid w:val="00A956BB"/>
    <w:rsid w:val="00AF1337"/>
    <w:rsid w:val="00B37244"/>
    <w:rsid w:val="00B60196"/>
    <w:rsid w:val="00B728DA"/>
    <w:rsid w:val="00B8335C"/>
    <w:rsid w:val="00BA6EE7"/>
    <w:rsid w:val="00BF5E40"/>
    <w:rsid w:val="00C30C1E"/>
    <w:rsid w:val="00C82597"/>
    <w:rsid w:val="00CB010E"/>
    <w:rsid w:val="00CB49DB"/>
    <w:rsid w:val="00D45EC7"/>
    <w:rsid w:val="00D95210"/>
    <w:rsid w:val="00DB1D8E"/>
    <w:rsid w:val="00DC3870"/>
    <w:rsid w:val="00DD53E5"/>
    <w:rsid w:val="00DD7796"/>
    <w:rsid w:val="00E5758F"/>
    <w:rsid w:val="00E70044"/>
    <w:rsid w:val="00EA7F24"/>
    <w:rsid w:val="00EC13B4"/>
    <w:rsid w:val="00EF25EE"/>
    <w:rsid w:val="00EF3A60"/>
    <w:rsid w:val="00F432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3A4AE39-6B4F-4C0C-BED7-F0AD59872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36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05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1AC2"/>
    <w:pPr>
      <w:ind w:left="720"/>
      <w:contextualSpacing/>
    </w:pPr>
  </w:style>
  <w:style w:type="paragraph" w:customStyle="1" w:styleId="Default">
    <w:name w:val="Default"/>
    <w:rsid w:val="008F7904"/>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117BDC"/>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117BDC"/>
    <w:rPr>
      <w:rFonts w:ascii="Segoe UI" w:hAnsi="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30.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0" Type="http://schemas.openxmlformats.org/officeDocument/2006/relationships/image" Target="media/image20.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739</Words>
  <Characters>4217</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4947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O’Hanlon, Becky</dc:creator>
  <cp:keywords/>
  <dc:description/>
  <cp:lastModifiedBy>D Taylor</cp:lastModifiedBy>
  <cp:revision>6</cp:revision>
  <cp:lastPrinted>2020-03-11T13:57:00Z</cp:lastPrinted>
  <dcterms:created xsi:type="dcterms:W3CDTF">2020-03-03T14:48:00Z</dcterms:created>
  <dcterms:modified xsi:type="dcterms:W3CDTF">2020-10-22T11:56:00Z</dcterms:modified>
</cp:coreProperties>
</file>