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8B96" w14:textId="7FA5DC33" w:rsidR="00FF7D36" w:rsidRDefault="009E71E7" w:rsidP="00FF7D36">
      <w:pPr>
        <w:pStyle w:val="Body"/>
        <w:spacing w:before="0" w:line="240" w:lineRule="auto"/>
        <w:rPr>
          <w:rFonts w:ascii="Calibri" w:hAnsi="Calibri"/>
        </w:rPr>
      </w:pPr>
      <w:bookmarkStart w:id="0" w:name="h6jynaot9cbnq"/>
      <w:r>
        <w:rPr>
          <w:noProof/>
          <w:color w:val="1F497D"/>
        </w:rPr>
        <w:drawing>
          <wp:anchor distT="0" distB="0" distL="114300" distR="114300" simplePos="0" relativeHeight="251625984" behindDoc="0" locked="0" layoutInCell="1" allowOverlap="1" wp14:anchorId="1E397A89" wp14:editId="691CEEF3">
            <wp:simplePos x="0" y="0"/>
            <wp:positionH relativeFrom="column">
              <wp:posOffset>0</wp:posOffset>
            </wp:positionH>
            <wp:positionV relativeFrom="paragraph">
              <wp:posOffset>-828675</wp:posOffset>
            </wp:positionV>
            <wp:extent cx="671513" cy="895350"/>
            <wp:effectExtent l="0" t="0" r="0" b="0"/>
            <wp:wrapNone/>
            <wp:docPr id="1" name="Picture 1" descr="cid:image004.png@01D5EF26.3865A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5EF26.3865A98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73657" cy="898209"/>
                    </a:xfrm>
                    <a:prstGeom prst="rect">
                      <a:avLst/>
                    </a:prstGeom>
                    <a:noFill/>
                    <a:ln>
                      <a:noFill/>
                    </a:ln>
                  </pic:spPr>
                </pic:pic>
              </a:graphicData>
            </a:graphic>
            <wp14:sizeRelH relativeFrom="page">
              <wp14:pctWidth>0</wp14:pctWidth>
            </wp14:sizeRelH>
            <wp14:sizeRelV relativeFrom="page">
              <wp14:pctHeight>0</wp14:pctHeight>
            </wp14:sizeRelV>
          </wp:anchor>
        </w:drawing>
      </w:r>
      <w:r w:rsidR="00A93B17">
        <w:rPr>
          <w:noProof/>
        </w:rPr>
        <w:drawing>
          <wp:anchor distT="0" distB="0" distL="114300" distR="114300" simplePos="0" relativeHeight="251629056" behindDoc="0" locked="0" layoutInCell="1" allowOverlap="1" wp14:anchorId="07139088" wp14:editId="08E5DB25">
            <wp:simplePos x="0" y="0"/>
            <wp:positionH relativeFrom="column">
              <wp:posOffset>5219700</wp:posOffset>
            </wp:positionH>
            <wp:positionV relativeFrom="paragraph">
              <wp:posOffset>-774700</wp:posOffset>
            </wp:positionV>
            <wp:extent cx="1192530" cy="969010"/>
            <wp:effectExtent l="0" t="0" r="0" b="2540"/>
            <wp:wrapNone/>
            <wp:docPr id="13" name="Picture 13" descr="KC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LC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2530" cy="969010"/>
                    </a:xfrm>
                    <a:prstGeom prst="rect">
                      <a:avLst/>
                    </a:prstGeom>
                    <a:noFill/>
                  </pic:spPr>
                </pic:pic>
              </a:graphicData>
            </a:graphic>
            <wp14:sizeRelH relativeFrom="page">
              <wp14:pctWidth>0</wp14:pctWidth>
            </wp14:sizeRelH>
            <wp14:sizeRelV relativeFrom="page">
              <wp14:pctHeight>0</wp14:pctHeight>
            </wp14:sizeRelV>
          </wp:anchor>
        </w:drawing>
      </w:r>
      <w:r w:rsidR="00A93B17">
        <w:rPr>
          <w:rFonts w:ascii="Calibri" w:hAnsi="Calibri"/>
          <w:b/>
          <w:bCs/>
          <w:color w:val="6D64E8"/>
          <w:sz w:val="40"/>
          <w:szCs w:val="40"/>
          <w:lang w:val="en-US"/>
        </w:rPr>
        <w:t xml:space="preserve">Yew Tree Primary </w:t>
      </w:r>
      <w:r>
        <w:rPr>
          <w:rFonts w:ascii="Calibri" w:hAnsi="Calibri"/>
          <w:b/>
          <w:bCs/>
          <w:color w:val="6D64E8"/>
          <w:sz w:val="40"/>
          <w:szCs w:val="40"/>
          <w:lang w:val="en-US"/>
        </w:rPr>
        <w:t>Academy</w:t>
      </w:r>
    </w:p>
    <w:p w14:paraId="4A6FD98D" w14:textId="77777777" w:rsidR="00FF7D36" w:rsidRDefault="00FF7D36" w:rsidP="00FF7D3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mc:AlternateContent>
          <mc:Choice Requires="wps">
            <w:drawing>
              <wp:anchor distT="0" distB="0" distL="114300" distR="114300" simplePos="0" relativeHeight="251653632" behindDoc="0" locked="0" layoutInCell="1" allowOverlap="1" wp14:anchorId="6BD82126" wp14:editId="5D7C9F32">
                <wp:simplePos x="0" y="0"/>
                <wp:positionH relativeFrom="column">
                  <wp:posOffset>3459480</wp:posOffset>
                </wp:positionH>
                <wp:positionV relativeFrom="paragraph">
                  <wp:posOffset>139700</wp:posOffset>
                </wp:positionV>
                <wp:extent cx="3758565" cy="628650"/>
                <wp:effectExtent l="0" t="0" r="0" b="0"/>
                <wp:wrapNone/>
                <wp:docPr id="10" name="Pentagon 10"/>
                <wp:cNvGraphicFramePr/>
                <a:graphic xmlns:a="http://schemas.openxmlformats.org/drawingml/2006/main">
                  <a:graphicData uri="http://schemas.microsoft.com/office/word/2010/wordprocessingShape">
                    <wps:wsp>
                      <wps:cNvSpPr/>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E8F2A0E" w14:textId="77777777" w:rsidR="00FF7D36" w:rsidRPr="00B018CE" w:rsidRDefault="00FF7D36" w:rsidP="00FF7D36">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November 2021</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8212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6" type="#_x0000_t15" style="position:absolute;margin-left:272.4pt;margin-top:11pt;width:295.95pt;height:4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" adj="19794" fillcolor="#b0c7e2" stroked="f" strokeweight="2pt">
                <v:stroke joinstyle="round"/>
                <v:textbox inset="0,0,0,0">
                  <w:txbxContent>
                    <w:p w14:paraId="7E8F2A0E" w14:textId="77777777" w:rsidR="00FF7D36" w:rsidRPr="00B018CE" w:rsidRDefault="00FF7D36" w:rsidP="00FF7D36">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November 2021</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10F42CB0" wp14:editId="02632885">
                <wp:simplePos x="0" y="0"/>
                <wp:positionH relativeFrom="column">
                  <wp:posOffset>-714374</wp:posOffset>
                </wp:positionH>
                <wp:positionV relativeFrom="paragraph">
                  <wp:posOffset>137795</wp:posOffset>
                </wp:positionV>
                <wp:extent cx="4819650" cy="628650"/>
                <wp:effectExtent l="0" t="0" r="0" b="0"/>
                <wp:wrapNone/>
                <wp:docPr id="8" name="Pentagon 8"/>
                <wp:cNvGraphicFramePr/>
                <a:graphic xmlns:a="http://schemas.openxmlformats.org/drawingml/2006/main">
                  <a:graphicData uri="http://schemas.microsoft.com/office/word/2010/wordprocessingShape">
                    <wps:wsp>
                      <wps:cNvSpPr/>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166B238" w14:textId="77777777" w:rsidR="00FF7D36" w:rsidRPr="00DE7F8D" w:rsidRDefault="00FF7D36" w:rsidP="00FF7D36">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Online Safety Newsletter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42CB0" id="Pentagon 8" o:spid="_x0000_s1027" type="#_x0000_t15" style="position:absolute;margin-left:-56.25pt;margin-top:10.85pt;width:379.5pt;height:4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" adj="20191" fillcolor="#00b0f0" stroked="f" strokeweight="2pt">
                <v:stroke joinstyle="round"/>
                <v:textbox inset="0,0,0,0">
                  <w:txbxContent>
                    <w:p w14:paraId="1166B238" w14:textId="77777777" w:rsidR="00FF7D36" w:rsidRPr="00DE7F8D" w:rsidRDefault="00FF7D36" w:rsidP="00FF7D36">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Online Safety Newsletter </w:t>
                      </w:r>
                    </w:p>
                  </w:txbxContent>
                </v:textbox>
              </v:shape>
            </w:pict>
          </mc:Fallback>
        </mc:AlternateContent>
      </w:r>
    </w:p>
    <w:p w14:paraId="3FF9CAF8" w14:textId="77777777" w:rsidR="00FF7D36" w:rsidRDefault="00FF7D36" w:rsidP="00FF7D36">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6CEC5047" w14:textId="77777777" w:rsidR="00FF7D36" w:rsidRPr="00293984" w:rsidRDefault="00FF7D36" w:rsidP="00FF7D3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40D098DF" w14:textId="77777777" w:rsidR="00FF7D36" w:rsidRDefault="00FF7D36" w:rsidP="00FF7D36">
      <w:pPr>
        <w:textAlignment w:val="baseline"/>
        <w:rPr>
          <w:rFonts w:ascii="Calibri" w:eastAsia="Times New Roman" w:hAnsi="Calibri"/>
          <w:color w:val="595959" w:themeColor="text1" w:themeTint="A6"/>
          <w:sz w:val="22"/>
        </w:rPr>
      </w:pPr>
    </w:p>
    <w:p w14:paraId="1D857E34" w14:textId="77777777" w:rsidR="00FF7D36" w:rsidRDefault="00FF7D36" w:rsidP="00FF7D36">
      <w:pPr>
        <w:textAlignment w:val="baseline"/>
        <w:rPr>
          <w:rFonts w:ascii="Calibri" w:eastAsia="Times New Roman" w:hAnsi="Calibri"/>
          <w:color w:val="595959" w:themeColor="text1" w:themeTint="A6"/>
          <w:sz w:val="22"/>
        </w:rPr>
      </w:pPr>
      <w:r w:rsidRPr="00597897">
        <w:rPr>
          <w:rFonts w:ascii="Calibri" w:eastAsia="Times New Roman" w:hAnsi="Calibri"/>
          <w:noProof/>
          <w:color w:val="595959" w:themeColor="text1" w:themeTint="A6"/>
          <w:sz w:val="4"/>
          <w:lang w:val="en-GB" w:eastAsia="en-GB"/>
        </w:rPr>
        <mc:AlternateContent>
          <mc:Choice Requires="wps">
            <w:drawing>
              <wp:anchor distT="0" distB="0" distL="114300" distR="114300" simplePos="0" relativeHeight="251647488" behindDoc="0" locked="0" layoutInCell="1" allowOverlap="1" wp14:anchorId="31161BDB" wp14:editId="38377A7A">
                <wp:simplePos x="0" y="0"/>
                <wp:positionH relativeFrom="column">
                  <wp:posOffset>-2428240</wp:posOffset>
                </wp:positionH>
                <wp:positionV relativeFrom="page">
                  <wp:posOffset>2038350</wp:posOffset>
                </wp:positionV>
                <wp:extent cx="2190750" cy="85725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190750" cy="8572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E706E42" w14:textId="77777777" w:rsidR="00FF7D36" w:rsidRDefault="00FF7D36" w:rsidP="00FF7D36">
                            <w:pPr>
                              <w:rPr>
                                <w:rFonts w:ascii="Calibri" w:hAnsi="Calibri" w:cs="Calibri"/>
                                <w:b/>
                                <w:color w:val="FFFFFF" w:themeColor="background1"/>
                                <w:sz w:val="56"/>
                              </w:rPr>
                            </w:pPr>
                            <w:r>
                              <w:rPr>
                                <w:rFonts w:ascii="Calibri" w:hAnsi="Calibri" w:cs="Calibri"/>
                                <w:b/>
                                <w:color w:val="FFFFFF" w:themeColor="background1"/>
                                <w:sz w:val="56"/>
                              </w:rPr>
                              <w:t>Grand Theft Auto (GTA)</w:t>
                            </w:r>
                          </w:p>
                          <w:p w14:paraId="1A42C5E0" w14:textId="77777777" w:rsidR="00FF7D36" w:rsidRPr="00A023DB" w:rsidRDefault="00FF7D36" w:rsidP="00FF7D36">
                            <w:pPr>
                              <w:rPr>
                                <w:rFonts w:ascii="Calibri" w:hAnsi="Calibri" w:cs="Calibri"/>
                                <w:b/>
                                <w:color w:val="FFFFFF" w:themeColor="background1"/>
                                <w:sz w:val="18"/>
                                <w:szCs w:val="2"/>
                              </w:rPr>
                            </w:pPr>
                          </w:p>
                          <w:p w14:paraId="0EADEB6F" w14:textId="77777777" w:rsidR="00FF7D36" w:rsidRDefault="00FF7D36" w:rsidP="00FF7D36">
                            <w:pPr>
                              <w:jc w:val="center"/>
                              <w:rPr>
                                <w:rFonts w:ascii="Calibri" w:hAnsi="Calibri" w:cs="Calibri"/>
                                <w:b/>
                                <w:color w:val="FFFFFF" w:themeColor="background1"/>
                                <w:sz w:val="56"/>
                              </w:rPr>
                            </w:pPr>
                            <w:r>
                              <w:rPr>
                                <w:rFonts w:ascii="Calibri" w:hAnsi="Calibri"/>
                                <w:noProof/>
                                <w:color w:val="FFFFFF" w:themeColor="background1"/>
                                <w:sz w:val="22"/>
                                <w:szCs w:val="22"/>
                              </w:rPr>
                              <w:drawing>
                                <wp:inline distT="0" distB="0" distL="0" distR="0" wp14:anchorId="2312D200" wp14:editId="240F0CD7">
                                  <wp:extent cx="778329" cy="9525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292" cy="956126"/>
                                          </a:xfrm>
                                          <a:prstGeom prst="rect">
                                            <a:avLst/>
                                          </a:prstGeom>
                                          <a:noFill/>
                                          <a:ln>
                                            <a:noFill/>
                                          </a:ln>
                                        </pic:spPr>
                                      </pic:pic>
                                    </a:graphicData>
                                  </a:graphic>
                                </wp:inline>
                              </w:drawing>
                            </w:r>
                          </w:p>
                          <w:p w14:paraId="412DB89F" w14:textId="77777777" w:rsidR="00FF7D36" w:rsidRDefault="00FF7D36" w:rsidP="00FF7D36">
                            <w:pPr>
                              <w:rPr>
                                <w:rFonts w:ascii="Calibri" w:hAnsi="Calibri"/>
                                <w:sz w:val="22"/>
                                <w:szCs w:val="22"/>
                              </w:rPr>
                            </w:pPr>
                          </w:p>
                          <w:p w14:paraId="1210878D" w14:textId="77777777" w:rsidR="00FF7D36" w:rsidRPr="00A023DB" w:rsidRDefault="00FF7D36" w:rsidP="00FF7D36">
                            <w:pPr>
                              <w:rPr>
                                <w:rFonts w:ascii="Calibri" w:hAnsi="Calibri"/>
                                <w:b/>
                                <w:bCs/>
                                <w:color w:val="FFFFFF" w:themeColor="background1"/>
                                <w:sz w:val="22"/>
                                <w:szCs w:val="22"/>
                              </w:rPr>
                            </w:pPr>
                            <w:r w:rsidRPr="00A023DB">
                              <w:rPr>
                                <w:rFonts w:ascii="Calibri" w:hAnsi="Calibri"/>
                                <w:color w:val="FFFFFF" w:themeColor="background1"/>
                                <w:sz w:val="22"/>
                                <w:szCs w:val="22"/>
                              </w:rPr>
                              <w:t>GTA is rated 18+ by PEGI</w:t>
                            </w:r>
                            <w:r>
                              <w:rPr>
                                <w:rFonts w:ascii="Calibri" w:hAnsi="Calibri"/>
                                <w:color w:val="FFFFFF" w:themeColor="background1"/>
                                <w:sz w:val="22"/>
                                <w:szCs w:val="22"/>
                              </w:rPr>
                              <w:t xml:space="preserve"> (a couple of versions are rated 16+)</w:t>
                            </w:r>
                            <w:r w:rsidRPr="00A023DB">
                              <w:rPr>
                                <w:rFonts w:ascii="Calibri" w:hAnsi="Calibri"/>
                                <w:color w:val="FFFFFF" w:themeColor="background1"/>
                                <w:sz w:val="22"/>
                                <w:szCs w:val="22"/>
                              </w:rPr>
                              <w:t xml:space="preserve">, </w:t>
                            </w:r>
                            <w:r>
                              <w:rPr>
                                <w:rFonts w:ascii="Calibri" w:hAnsi="Calibri"/>
                                <w:color w:val="FFFFFF" w:themeColor="background1"/>
                                <w:sz w:val="22"/>
                                <w:szCs w:val="22"/>
                              </w:rPr>
                              <w:t>this is largely because of</w:t>
                            </w:r>
                            <w:r w:rsidRPr="00A023DB">
                              <w:rPr>
                                <w:rFonts w:ascii="Calibri" w:hAnsi="Calibri"/>
                                <w:color w:val="FFFFFF" w:themeColor="background1"/>
                                <w:sz w:val="22"/>
                                <w:szCs w:val="22"/>
                              </w:rPr>
                              <w:t xml:space="preserve"> </w:t>
                            </w:r>
                            <w:r>
                              <w:rPr>
                                <w:rFonts w:ascii="Calibri" w:hAnsi="Calibri"/>
                                <w:color w:val="FFFFFF" w:themeColor="background1"/>
                                <w:sz w:val="22"/>
                                <w:szCs w:val="22"/>
                              </w:rPr>
                              <w:t xml:space="preserve">bad </w:t>
                            </w:r>
                            <w:r w:rsidRPr="00A023DB">
                              <w:rPr>
                                <w:rFonts w:ascii="Calibri" w:hAnsi="Calibri"/>
                                <w:color w:val="FFFFFF" w:themeColor="background1"/>
                                <w:sz w:val="22"/>
                                <w:szCs w:val="22"/>
                              </w:rPr>
                              <w:t>language,</w:t>
                            </w:r>
                            <w:r>
                              <w:rPr>
                                <w:rFonts w:ascii="Calibri" w:hAnsi="Calibri"/>
                                <w:color w:val="FFFFFF" w:themeColor="background1"/>
                                <w:sz w:val="22"/>
                                <w:szCs w:val="22"/>
                              </w:rPr>
                              <w:t xml:space="preserve"> violence,</w:t>
                            </w:r>
                            <w:r w:rsidRPr="00A023DB">
                              <w:rPr>
                                <w:rFonts w:ascii="Calibri" w:hAnsi="Calibri"/>
                                <w:color w:val="FFFFFF" w:themeColor="background1"/>
                                <w:sz w:val="22"/>
                                <w:szCs w:val="22"/>
                              </w:rPr>
                              <w:t xml:space="preserve"> glamourisation of crime and the depiction of drugs.  </w:t>
                            </w:r>
                            <w:r w:rsidRPr="00661F52">
                              <w:rPr>
                                <w:rFonts w:ascii="Calibri" w:hAnsi="Calibri"/>
                                <w:b/>
                                <w:bCs/>
                                <w:color w:val="FFFFFF" w:themeColor="background1"/>
                              </w:rPr>
                              <w:t xml:space="preserve">GTA is not suitable for those under this age. </w:t>
                            </w:r>
                          </w:p>
                          <w:p w14:paraId="1F2CF342" w14:textId="77777777" w:rsidR="00FF7D36" w:rsidRPr="00A023DB" w:rsidRDefault="00FF7D36" w:rsidP="00FF7D36">
                            <w:pPr>
                              <w:rPr>
                                <w:rFonts w:ascii="Calibri" w:hAnsi="Calibri"/>
                                <w:b/>
                                <w:bCs/>
                                <w:color w:val="FFFFFF" w:themeColor="background1"/>
                                <w:sz w:val="22"/>
                                <w:szCs w:val="22"/>
                              </w:rPr>
                            </w:pPr>
                          </w:p>
                          <w:p w14:paraId="1A7CE5F3" w14:textId="77777777" w:rsidR="00FF7D36" w:rsidRPr="00661F52" w:rsidRDefault="00FF7D36" w:rsidP="00FF7D36">
                            <w:pPr>
                              <w:rPr>
                                <w:rFonts w:ascii="Calibri" w:hAnsi="Calibri" w:cs="Calibri"/>
                                <w:b/>
                                <w:color w:val="FFFFFF" w:themeColor="background1"/>
                                <w:sz w:val="28"/>
                                <w:szCs w:val="10"/>
                              </w:rPr>
                            </w:pPr>
                            <w:r>
                              <w:rPr>
                                <w:rFonts w:ascii="Calibri" w:hAnsi="Calibri" w:cs="Calibri"/>
                                <w:b/>
                                <w:color w:val="FFFFFF" w:themeColor="background1"/>
                                <w:sz w:val="28"/>
                                <w:szCs w:val="10"/>
                              </w:rPr>
                              <w:t>What do I need to be aware of?</w:t>
                            </w:r>
                          </w:p>
                          <w:p w14:paraId="448E4CE1" w14:textId="77777777" w:rsidR="00FF7D36" w:rsidRPr="006078C4" w:rsidRDefault="00FF7D36" w:rsidP="00FF7D36">
                            <w:pPr>
                              <w:rPr>
                                <w:rFonts w:ascii="Calibri" w:hAnsi="Calibri"/>
                                <w:color w:val="FFFFFF" w:themeColor="background1"/>
                                <w:sz w:val="22"/>
                                <w:szCs w:val="22"/>
                              </w:rPr>
                            </w:pPr>
                            <w:r w:rsidRPr="006078C4">
                              <w:rPr>
                                <w:rFonts w:ascii="Calibri" w:hAnsi="Calibri"/>
                                <w:color w:val="FFFFFF" w:themeColor="background1"/>
                                <w:sz w:val="22"/>
                                <w:szCs w:val="22"/>
                              </w:rPr>
                              <w:t>- Mature content</w:t>
                            </w:r>
                            <w:r>
                              <w:rPr>
                                <w:rFonts w:ascii="Calibri" w:hAnsi="Calibri"/>
                                <w:color w:val="FFFFFF" w:themeColor="background1"/>
                                <w:sz w:val="22"/>
                                <w:szCs w:val="22"/>
                              </w:rPr>
                              <w:t xml:space="preserve"> </w:t>
                            </w:r>
                          </w:p>
                          <w:p w14:paraId="22283705" w14:textId="77777777" w:rsidR="00FF7D36" w:rsidRDefault="00FF7D36" w:rsidP="00FF7D36">
                            <w:pPr>
                              <w:rPr>
                                <w:rFonts w:ascii="Calibri" w:hAnsi="Calibri"/>
                                <w:color w:val="FFFFFF" w:themeColor="background1"/>
                                <w:sz w:val="22"/>
                                <w:szCs w:val="22"/>
                              </w:rPr>
                            </w:pPr>
                            <w:r w:rsidRPr="006078C4">
                              <w:rPr>
                                <w:rFonts w:ascii="Calibri" w:hAnsi="Calibri"/>
                                <w:color w:val="FFFFFF" w:themeColor="background1"/>
                                <w:sz w:val="22"/>
                                <w:szCs w:val="22"/>
                              </w:rPr>
                              <w:t xml:space="preserve">- In game chat </w:t>
                            </w:r>
                          </w:p>
                          <w:p w14:paraId="7BD38824" w14:textId="77777777" w:rsidR="00FF7D36" w:rsidRPr="006078C4" w:rsidRDefault="00FF7D36" w:rsidP="00FF7D36">
                            <w:pPr>
                              <w:rPr>
                                <w:rFonts w:ascii="Calibri" w:hAnsi="Calibri"/>
                                <w:color w:val="FFFFFF" w:themeColor="background1"/>
                                <w:sz w:val="22"/>
                                <w:szCs w:val="22"/>
                              </w:rPr>
                            </w:pPr>
                            <w:r>
                              <w:rPr>
                                <w:rFonts w:ascii="Calibri" w:hAnsi="Calibri"/>
                                <w:color w:val="FFFFFF" w:themeColor="background1"/>
                                <w:sz w:val="22"/>
                                <w:szCs w:val="22"/>
                              </w:rPr>
                              <w:t>- In game spending – make sure your bank account details are not linked.</w:t>
                            </w:r>
                          </w:p>
                          <w:p w14:paraId="7D1AB84C" w14:textId="77777777" w:rsidR="00FF7D36" w:rsidRPr="00A023DB" w:rsidRDefault="00FF7D36" w:rsidP="00FF7D36">
                            <w:pPr>
                              <w:rPr>
                                <w:rFonts w:ascii="Calibri" w:hAnsi="Calibri"/>
                                <w:b/>
                                <w:bCs/>
                                <w:color w:val="FFFFFF" w:themeColor="background1"/>
                                <w:sz w:val="22"/>
                                <w:szCs w:val="22"/>
                              </w:rPr>
                            </w:pPr>
                          </w:p>
                          <w:p w14:paraId="051D391E" w14:textId="77777777" w:rsidR="00FF7D36" w:rsidRPr="00661F52" w:rsidRDefault="00FF7D36" w:rsidP="00FF7D36">
                            <w:pPr>
                              <w:rPr>
                                <w:rFonts w:ascii="Calibri" w:hAnsi="Calibri" w:cs="Calibri"/>
                                <w:b/>
                                <w:color w:val="FFFFFF" w:themeColor="background1"/>
                                <w:sz w:val="28"/>
                                <w:szCs w:val="10"/>
                              </w:rPr>
                            </w:pPr>
                            <w:r w:rsidRPr="00661F52">
                              <w:rPr>
                                <w:rFonts w:ascii="Calibri" w:hAnsi="Calibri" w:cs="Calibri"/>
                                <w:b/>
                                <w:color w:val="FFFFFF" w:themeColor="background1"/>
                                <w:sz w:val="28"/>
                                <w:szCs w:val="10"/>
                              </w:rPr>
                              <w:t>Call of Duty Mobile</w:t>
                            </w:r>
                          </w:p>
                          <w:p w14:paraId="4D24F0F7" w14:textId="77777777" w:rsidR="00FF7D36" w:rsidRPr="00892C5D" w:rsidRDefault="00FF7D36" w:rsidP="00FF7D36">
                            <w:pPr>
                              <w:rPr>
                                <w:rFonts w:ascii="Calibri" w:hAnsi="Calibri" w:cs="Calibri"/>
                                <w:bCs/>
                                <w:color w:val="FFFFFF" w:themeColor="background1"/>
                                <w:sz w:val="22"/>
                                <w:szCs w:val="22"/>
                              </w:rPr>
                            </w:pPr>
                            <w:r w:rsidRPr="00892C5D">
                              <w:rPr>
                                <w:rFonts w:ascii="Calibri" w:hAnsi="Calibri" w:cs="Calibri"/>
                                <w:bCs/>
                                <w:color w:val="FFFFFF" w:themeColor="background1"/>
                                <w:sz w:val="22"/>
                                <w:szCs w:val="22"/>
                              </w:rPr>
                              <w:t>There is a</w:t>
                            </w:r>
                            <w:r>
                              <w:rPr>
                                <w:rFonts w:ascii="Calibri" w:hAnsi="Calibri" w:cs="Calibri"/>
                                <w:bCs/>
                                <w:color w:val="FFFFFF" w:themeColor="background1"/>
                                <w:sz w:val="22"/>
                                <w:szCs w:val="22"/>
                              </w:rPr>
                              <w:t>lso a</w:t>
                            </w:r>
                            <w:r w:rsidRPr="00892C5D">
                              <w:rPr>
                                <w:rFonts w:ascii="Calibri" w:hAnsi="Calibri" w:cs="Calibri"/>
                                <w:bCs/>
                                <w:color w:val="FFFFFF" w:themeColor="background1"/>
                                <w:sz w:val="22"/>
                                <w:szCs w:val="22"/>
                              </w:rPr>
                              <w:t xml:space="preserve"> mobile version </w:t>
                            </w:r>
                            <w:r>
                              <w:rPr>
                                <w:rFonts w:ascii="Calibri" w:hAnsi="Calibri" w:cs="Calibri"/>
                                <w:bCs/>
                                <w:color w:val="FFFFFF" w:themeColor="background1"/>
                                <w:sz w:val="22"/>
                                <w:szCs w:val="22"/>
                              </w:rPr>
                              <w:t xml:space="preserve">of Call of Duty </w:t>
                            </w:r>
                            <w:r w:rsidRPr="00892C5D">
                              <w:rPr>
                                <w:rFonts w:ascii="Calibri" w:hAnsi="Calibri" w:cs="Calibri"/>
                                <w:bCs/>
                                <w:color w:val="FFFFFF" w:themeColor="background1"/>
                                <w:sz w:val="22"/>
                                <w:szCs w:val="22"/>
                              </w:rPr>
                              <w:t>for Android and iOS devices</w:t>
                            </w:r>
                            <w:r>
                              <w:rPr>
                                <w:rFonts w:ascii="Calibri" w:hAnsi="Calibri" w:cs="Calibri"/>
                                <w:bCs/>
                                <w:color w:val="FFFFFF" w:themeColor="background1"/>
                                <w:sz w:val="22"/>
                                <w:szCs w:val="22"/>
                              </w:rPr>
                              <w:t xml:space="preserve">.  Find out more about this version here: </w:t>
                            </w:r>
                          </w:p>
                          <w:p w14:paraId="1D3D0EFF" w14:textId="77777777" w:rsidR="00FF7D36" w:rsidRDefault="00FF7D36" w:rsidP="00FF7D36">
                            <w:pPr>
                              <w:rPr>
                                <w:rFonts w:ascii="Calibri" w:hAnsi="Calibri" w:cs="Calibri"/>
                                <w:color w:val="FFFFFF" w:themeColor="background1"/>
                                <w:sz w:val="22"/>
                                <w:szCs w:val="22"/>
                              </w:rPr>
                            </w:pPr>
                            <w:hyperlink r:id="rId17" w:history="1">
                              <w:r w:rsidRPr="00A023DB">
                                <w:rPr>
                                  <w:rStyle w:val="Hyperlink"/>
                                  <w:rFonts w:ascii="Calibri" w:hAnsi="Calibri" w:cs="Calibri"/>
                                  <w:color w:val="FFFFFF" w:themeColor="background1"/>
                                  <w:sz w:val="22"/>
                                  <w:szCs w:val="22"/>
                                </w:rPr>
                                <w:t>https://www.net-aware.org.uk/networks/call-of-duty-mobile/</w:t>
                              </w:r>
                            </w:hyperlink>
                          </w:p>
                          <w:p w14:paraId="4A750941" w14:textId="77777777" w:rsidR="00FF7D36" w:rsidRDefault="00FF7D36" w:rsidP="00FF7D36">
                            <w:pPr>
                              <w:rPr>
                                <w:rFonts w:ascii="Calibri" w:hAnsi="Calibri" w:cs="Calibri"/>
                                <w:color w:val="FFFFFF" w:themeColor="background1"/>
                                <w:sz w:val="22"/>
                                <w:szCs w:val="22"/>
                              </w:rPr>
                            </w:pPr>
                          </w:p>
                          <w:p w14:paraId="06F0DA6F" w14:textId="77777777" w:rsidR="00FF7D36" w:rsidRPr="00D31DF7" w:rsidRDefault="00FF7D36" w:rsidP="00FF7D36">
                            <w:pPr>
                              <w:rPr>
                                <w:rFonts w:ascii="Calibri" w:hAnsi="Calibri" w:cs="Calibri"/>
                                <w:b/>
                                <w:bCs/>
                                <w:color w:val="FFFFFF" w:themeColor="background1"/>
                                <w:sz w:val="22"/>
                                <w:szCs w:val="22"/>
                              </w:rPr>
                            </w:pPr>
                            <w:r>
                              <w:rPr>
                                <w:rFonts w:ascii="Calibri" w:hAnsi="Calibri" w:cs="Calibri"/>
                                <w:color w:val="FFFFFF" w:themeColor="background1"/>
                                <w:sz w:val="22"/>
                                <w:szCs w:val="22"/>
                              </w:rPr>
                              <w:t>It i</w:t>
                            </w:r>
                            <w:r w:rsidRPr="00D31DF7">
                              <w:rPr>
                                <w:rFonts w:ascii="Calibri" w:hAnsi="Calibri" w:cs="Calibri"/>
                                <w:color w:val="FFFFFF" w:themeColor="background1"/>
                                <w:sz w:val="22"/>
                                <w:szCs w:val="22"/>
                              </w:rPr>
                              <w:t xml:space="preserve">s important to talk to your child regularly about what they are </w:t>
                            </w:r>
                            <w:r>
                              <w:rPr>
                                <w:rFonts w:ascii="Calibri" w:hAnsi="Calibri" w:cs="Calibri"/>
                                <w:color w:val="FFFFFF" w:themeColor="background1"/>
                                <w:sz w:val="22"/>
                                <w:szCs w:val="22"/>
                              </w:rPr>
                              <w:t>playing</w:t>
                            </w:r>
                            <w:r w:rsidRPr="00D31DF7">
                              <w:rPr>
                                <w:rFonts w:ascii="Calibri" w:hAnsi="Calibri" w:cs="Calibri"/>
                                <w:color w:val="FFFFFF" w:themeColor="background1"/>
                                <w:sz w:val="22"/>
                                <w:szCs w:val="22"/>
                              </w:rPr>
                              <w:t xml:space="preserve"> online and make sure that they know that they should always talk to you or another trusted adult if they have any concerns. </w:t>
                            </w:r>
                          </w:p>
                          <w:p w14:paraId="60F8834D" w14:textId="77777777" w:rsidR="00FF7D36" w:rsidRDefault="00FF7D36" w:rsidP="00FF7D36">
                            <w:pPr>
                              <w:rPr>
                                <w:rFonts w:ascii="Calibri" w:hAnsi="Calibri" w:cs="Calibri"/>
                                <w:color w:val="FFFFFF" w:themeColor="background1"/>
                                <w:sz w:val="22"/>
                                <w:szCs w:val="22"/>
                              </w:rPr>
                            </w:pPr>
                          </w:p>
                          <w:p w14:paraId="38D21CE8" w14:textId="77777777" w:rsidR="00FF7D36" w:rsidRDefault="00FF7D36" w:rsidP="00FF7D36">
                            <w:pPr>
                              <w:rPr>
                                <w:rFonts w:ascii="Calibri" w:hAnsi="Calibri" w:cs="Calibri"/>
                                <w:b/>
                                <w:color w:val="FFFFFF" w:themeColor="background1"/>
                                <w:sz w:val="28"/>
                                <w:szCs w:val="10"/>
                              </w:rPr>
                            </w:pPr>
                            <w:r>
                              <w:rPr>
                                <w:rFonts w:ascii="Calibri" w:hAnsi="Calibri" w:cs="Calibri"/>
                                <w:b/>
                                <w:color w:val="FFFFFF" w:themeColor="background1"/>
                                <w:sz w:val="28"/>
                                <w:szCs w:val="10"/>
                              </w:rPr>
                              <w:t>What can we play instead?</w:t>
                            </w:r>
                          </w:p>
                          <w:p w14:paraId="6FABB463" w14:textId="77777777" w:rsidR="00FF7D36" w:rsidRPr="00A24372" w:rsidRDefault="00FF7D36" w:rsidP="00FF7D36">
                            <w:pPr>
                              <w:rPr>
                                <w:rFonts w:ascii="Calibri" w:hAnsi="Calibri"/>
                                <w:bCs/>
                                <w:color w:val="FFFFFF" w:themeColor="background1"/>
                                <w:sz w:val="18"/>
                                <w:szCs w:val="18"/>
                              </w:rPr>
                            </w:pPr>
                            <w:r>
                              <w:rPr>
                                <w:rFonts w:ascii="Calibri" w:hAnsi="Calibri"/>
                                <w:bCs/>
                                <w:color w:val="FFFFFF" w:themeColor="background1"/>
                                <w:sz w:val="22"/>
                                <w:szCs w:val="22"/>
                              </w:rPr>
                              <w:t>You can use this database to search for games based on your child’s age:</w:t>
                            </w:r>
                          </w:p>
                          <w:p w14:paraId="29343E71" w14:textId="77777777" w:rsidR="00FF7D36" w:rsidRPr="00A24372" w:rsidRDefault="00FF7D36" w:rsidP="00FF7D36">
                            <w:pPr>
                              <w:rPr>
                                <w:rFonts w:ascii="Calibri" w:hAnsi="Calibri" w:cs="Calibri"/>
                                <w:bCs/>
                                <w:color w:val="FFFFFF" w:themeColor="background1"/>
                                <w:sz w:val="22"/>
                                <w:szCs w:val="6"/>
                              </w:rPr>
                            </w:pPr>
                            <w:hyperlink r:id="rId18" w:history="1">
                              <w:r w:rsidRPr="00A24372">
                                <w:rPr>
                                  <w:rStyle w:val="Hyperlink"/>
                                  <w:rFonts w:ascii="Calibri" w:hAnsi="Calibri" w:cs="Calibri"/>
                                  <w:bCs/>
                                  <w:color w:val="FFFFFF" w:themeColor="background1"/>
                                  <w:sz w:val="22"/>
                                  <w:szCs w:val="6"/>
                                </w:rPr>
                                <w:t>https://www.taminggaming.com/cgi-bin/taminggaming.cgi</w:t>
                              </w:r>
                            </w:hyperlink>
                            <w:r w:rsidRPr="00A24372">
                              <w:rPr>
                                <w:rFonts w:ascii="Calibri" w:hAnsi="Calibri" w:cs="Calibri"/>
                                <w:bCs/>
                                <w:color w:val="FFFFFF" w:themeColor="background1"/>
                                <w:sz w:val="22"/>
                                <w:szCs w:val="6"/>
                              </w:rPr>
                              <w:t xml:space="preserve"> </w:t>
                            </w:r>
                          </w:p>
                          <w:p w14:paraId="544C2DEC" w14:textId="77777777" w:rsidR="00FF7D36" w:rsidRPr="00A023DB" w:rsidRDefault="00FF7D36" w:rsidP="00FF7D36">
                            <w:pPr>
                              <w:rPr>
                                <w:rFonts w:ascii="Calibri" w:hAnsi="Calibri" w:cs="Calibri"/>
                                <w:color w:val="FFFFFF" w:themeColor="background1"/>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61BDB" id="_x0000_t202" coordsize="21600,21600" o:spt="202" path="m,l,21600r21600,l21600,xe">
                <v:stroke joinstyle="miter"/>
                <v:path gradientshapeok="t" o:connecttype="rect"/>
              </v:shapetype>
              <v:shape id="Text Box 14" o:spid="_x0000_s1028" type="#_x0000_t202" style="position:absolute;margin-left:-191.2pt;margin-top:160.5pt;width:172.5pt;height:6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" filled="f" stroked="f" strokeweight=".5pt">
                <v:textbox inset="0,0,0,0">
                  <w:txbxContent>
                    <w:p w14:paraId="5E706E42" w14:textId="77777777" w:rsidR="00FF7D36" w:rsidRDefault="00FF7D36" w:rsidP="00FF7D36">
                      <w:pPr>
                        <w:rPr>
                          <w:rFonts w:ascii="Calibri" w:hAnsi="Calibri" w:cs="Calibri"/>
                          <w:b/>
                          <w:color w:val="FFFFFF" w:themeColor="background1"/>
                          <w:sz w:val="56"/>
                        </w:rPr>
                      </w:pPr>
                      <w:r>
                        <w:rPr>
                          <w:rFonts w:ascii="Calibri" w:hAnsi="Calibri" w:cs="Calibri"/>
                          <w:b/>
                          <w:color w:val="FFFFFF" w:themeColor="background1"/>
                          <w:sz w:val="56"/>
                        </w:rPr>
                        <w:t>Grand Theft Auto (GTA)</w:t>
                      </w:r>
                    </w:p>
                    <w:p w14:paraId="1A42C5E0" w14:textId="77777777" w:rsidR="00FF7D36" w:rsidRPr="00A023DB" w:rsidRDefault="00FF7D36" w:rsidP="00FF7D36">
                      <w:pPr>
                        <w:rPr>
                          <w:rFonts w:ascii="Calibri" w:hAnsi="Calibri" w:cs="Calibri"/>
                          <w:b/>
                          <w:color w:val="FFFFFF" w:themeColor="background1"/>
                          <w:sz w:val="18"/>
                          <w:szCs w:val="2"/>
                        </w:rPr>
                      </w:pPr>
                    </w:p>
                    <w:p w14:paraId="0EADEB6F" w14:textId="77777777" w:rsidR="00FF7D36" w:rsidRDefault="00FF7D36" w:rsidP="00FF7D36">
                      <w:pPr>
                        <w:jc w:val="center"/>
                        <w:rPr>
                          <w:rFonts w:ascii="Calibri" w:hAnsi="Calibri" w:cs="Calibri"/>
                          <w:b/>
                          <w:color w:val="FFFFFF" w:themeColor="background1"/>
                          <w:sz w:val="56"/>
                        </w:rPr>
                      </w:pPr>
                      <w:r>
                        <w:rPr>
                          <w:rFonts w:ascii="Calibri" w:hAnsi="Calibri"/>
                          <w:noProof/>
                          <w:color w:val="FFFFFF" w:themeColor="background1"/>
                          <w:sz w:val="22"/>
                          <w:szCs w:val="22"/>
                        </w:rPr>
                        <w:drawing>
                          <wp:inline distT="0" distB="0" distL="0" distR="0" wp14:anchorId="2312D200" wp14:editId="240F0CD7">
                            <wp:extent cx="778329" cy="9525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292" cy="956126"/>
                                    </a:xfrm>
                                    <a:prstGeom prst="rect">
                                      <a:avLst/>
                                    </a:prstGeom>
                                    <a:noFill/>
                                    <a:ln>
                                      <a:noFill/>
                                    </a:ln>
                                  </pic:spPr>
                                </pic:pic>
                              </a:graphicData>
                            </a:graphic>
                          </wp:inline>
                        </w:drawing>
                      </w:r>
                    </w:p>
                    <w:p w14:paraId="412DB89F" w14:textId="77777777" w:rsidR="00FF7D36" w:rsidRDefault="00FF7D36" w:rsidP="00FF7D36">
                      <w:pPr>
                        <w:rPr>
                          <w:rFonts w:ascii="Calibri" w:hAnsi="Calibri"/>
                          <w:sz w:val="22"/>
                          <w:szCs w:val="22"/>
                        </w:rPr>
                      </w:pPr>
                    </w:p>
                    <w:p w14:paraId="1210878D" w14:textId="77777777" w:rsidR="00FF7D36" w:rsidRPr="00A023DB" w:rsidRDefault="00FF7D36" w:rsidP="00FF7D36">
                      <w:pPr>
                        <w:rPr>
                          <w:rFonts w:ascii="Calibri" w:hAnsi="Calibri"/>
                          <w:b/>
                          <w:bCs/>
                          <w:color w:val="FFFFFF" w:themeColor="background1"/>
                          <w:sz w:val="22"/>
                          <w:szCs w:val="22"/>
                        </w:rPr>
                      </w:pPr>
                      <w:r w:rsidRPr="00A023DB">
                        <w:rPr>
                          <w:rFonts w:ascii="Calibri" w:hAnsi="Calibri"/>
                          <w:color w:val="FFFFFF" w:themeColor="background1"/>
                          <w:sz w:val="22"/>
                          <w:szCs w:val="22"/>
                        </w:rPr>
                        <w:t>GTA is rated 18+ by PEGI</w:t>
                      </w:r>
                      <w:r>
                        <w:rPr>
                          <w:rFonts w:ascii="Calibri" w:hAnsi="Calibri"/>
                          <w:color w:val="FFFFFF" w:themeColor="background1"/>
                          <w:sz w:val="22"/>
                          <w:szCs w:val="22"/>
                        </w:rPr>
                        <w:t xml:space="preserve"> (a couple of versions are rated 16+)</w:t>
                      </w:r>
                      <w:r w:rsidRPr="00A023DB">
                        <w:rPr>
                          <w:rFonts w:ascii="Calibri" w:hAnsi="Calibri"/>
                          <w:color w:val="FFFFFF" w:themeColor="background1"/>
                          <w:sz w:val="22"/>
                          <w:szCs w:val="22"/>
                        </w:rPr>
                        <w:t xml:space="preserve">, </w:t>
                      </w:r>
                      <w:r>
                        <w:rPr>
                          <w:rFonts w:ascii="Calibri" w:hAnsi="Calibri"/>
                          <w:color w:val="FFFFFF" w:themeColor="background1"/>
                          <w:sz w:val="22"/>
                          <w:szCs w:val="22"/>
                        </w:rPr>
                        <w:t>this is largely because of</w:t>
                      </w:r>
                      <w:r w:rsidRPr="00A023DB">
                        <w:rPr>
                          <w:rFonts w:ascii="Calibri" w:hAnsi="Calibri"/>
                          <w:color w:val="FFFFFF" w:themeColor="background1"/>
                          <w:sz w:val="22"/>
                          <w:szCs w:val="22"/>
                        </w:rPr>
                        <w:t xml:space="preserve"> </w:t>
                      </w:r>
                      <w:r>
                        <w:rPr>
                          <w:rFonts w:ascii="Calibri" w:hAnsi="Calibri"/>
                          <w:color w:val="FFFFFF" w:themeColor="background1"/>
                          <w:sz w:val="22"/>
                          <w:szCs w:val="22"/>
                        </w:rPr>
                        <w:t xml:space="preserve">bad </w:t>
                      </w:r>
                      <w:r w:rsidRPr="00A023DB">
                        <w:rPr>
                          <w:rFonts w:ascii="Calibri" w:hAnsi="Calibri"/>
                          <w:color w:val="FFFFFF" w:themeColor="background1"/>
                          <w:sz w:val="22"/>
                          <w:szCs w:val="22"/>
                        </w:rPr>
                        <w:t>language,</w:t>
                      </w:r>
                      <w:r>
                        <w:rPr>
                          <w:rFonts w:ascii="Calibri" w:hAnsi="Calibri"/>
                          <w:color w:val="FFFFFF" w:themeColor="background1"/>
                          <w:sz w:val="22"/>
                          <w:szCs w:val="22"/>
                        </w:rPr>
                        <w:t xml:space="preserve"> violence,</w:t>
                      </w:r>
                      <w:r w:rsidRPr="00A023DB">
                        <w:rPr>
                          <w:rFonts w:ascii="Calibri" w:hAnsi="Calibri"/>
                          <w:color w:val="FFFFFF" w:themeColor="background1"/>
                          <w:sz w:val="22"/>
                          <w:szCs w:val="22"/>
                        </w:rPr>
                        <w:t xml:space="preserve"> glamourisation of crime and the depiction of drugs.  </w:t>
                      </w:r>
                      <w:r w:rsidRPr="00661F52">
                        <w:rPr>
                          <w:rFonts w:ascii="Calibri" w:hAnsi="Calibri"/>
                          <w:b/>
                          <w:bCs/>
                          <w:color w:val="FFFFFF" w:themeColor="background1"/>
                        </w:rPr>
                        <w:t xml:space="preserve">GTA is not suitable for those under this age. </w:t>
                      </w:r>
                    </w:p>
                    <w:p w14:paraId="1F2CF342" w14:textId="77777777" w:rsidR="00FF7D36" w:rsidRPr="00A023DB" w:rsidRDefault="00FF7D36" w:rsidP="00FF7D36">
                      <w:pPr>
                        <w:rPr>
                          <w:rFonts w:ascii="Calibri" w:hAnsi="Calibri"/>
                          <w:b/>
                          <w:bCs/>
                          <w:color w:val="FFFFFF" w:themeColor="background1"/>
                          <w:sz w:val="22"/>
                          <w:szCs w:val="22"/>
                        </w:rPr>
                      </w:pPr>
                    </w:p>
                    <w:p w14:paraId="1A7CE5F3" w14:textId="77777777" w:rsidR="00FF7D36" w:rsidRPr="00661F52" w:rsidRDefault="00FF7D36" w:rsidP="00FF7D36">
                      <w:pPr>
                        <w:rPr>
                          <w:rFonts w:ascii="Calibri" w:hAnsi="Calibri" w:cs="Calibri"/>
                          <w:b/>
                          <w:color w:val="FFFFFF" w:themeColor="background1"/>
                          <w:sz w:val="28"/>
                          <w:szCs w:val="10"/>
                        </w:rPr>
                      </w:pPr>
                      <w:r>
                        <w:rPr>
                          <w:rFonts w:ascii="Calibri" w:hAnsi="Calibri" w:cs="Calibri"/>
                          <w:b/>
                          <w:color w:val="FFFFFF" w:themeColor="background1"/>
                          <w:sz w:val="28"/>
                          <w:szCs w:val="10"/>
                        </w:rPr>
                        <w:t>What do I need to be aware of?</w:t>
                      </w:r>
                    </w:p>
                    <w:p w14:paraId="448E4CE1" w14:textId="77777777" w:rsidR="00FF7D36" w:rsidRPr="006078C4" w:rsidRDefault="00FF7D36" w:rsidP="00FF7D36">
                      <w:pPr>
                        <w:rPr>
                          <w:rFonts w:ascii="Calibri" w:hAnsi="Calibri"/>
                          <w:color w:val="FFFFFF" w:themeColor="background1"/>
                          <w:sz w:val="22"/>
                          <w:szCs w:val="22"/>
                        </w:rPr>
                      </w:pPr>
                      <w:r w:rsidRPr="006078C4">
                        <w:rPr>
                          <w:rFonts w:ascii="Calibri" w:hAnsi="Calibri"/>
                          <w:color w:val="FFFFFF" w:themeColor="background1"/>
                          <w:sz w:val="22"/>
                          <w:szCs w:val="22"/>
                        </w:rPr>
                        <w:t>- Mature content</w:t>
                      </w:r>
                      <w:r>
                        <w:rPr>
                          <w:rFonts w:ascii="Calibri" w:hAnsi="Calibri"/>
                          <w:color w:val="FFFFFF" w:themeColor="background1"/>
                          <w:sz w:val="22"/>
                          <w:szCs w:val="22"/>
                        </w:rPr>
                        <w:t xml:space="preserve"> </w:t>
                      </w:r>
                    </w:p>
                    <w:p w14:paraId="22283705" w14:textId="77777777" w:rsidR="00FF7D36" w:rsidRDefault="00FF7D36" w:rsidP="00FF7D36">
                      <w:pPr>
                        <w:rPr>
                          <w:rFonts w:ascii="Calibri" w:hAnsi="Calibri"/>
                          <w:color w:val="FFFFFF" w:themeColor="background1"/>
                          <w:sz w:val="22"/>
                          <w:szCs w:val="22"/>
                        </w:rPr>
                      </w:pPr>
                      <w:r w:rsidRPr="006078C4">
                        <w:rPr>
                          <w:rFonts w:ascii="Calibri" w:hAnsi="Calibri"/>
                          <w:color w:val="FFFFFF" w:themeColor="background1"/>
                          <w:sz w:val="22"/>
                          <w:szCs w:val="22"/>
                        </w:rPr>
                        <w:t xml:space="preserve">- In game chat </w:t>
                      </w:r>
                    </w:p>
                    <w:p w14:paraId="7BD38824" w14:textId="77777777" w:rsidR="00FF7D36" w:rsidRPr="006078C4" w:rsidRDefault="00FF7D36" w:rsidP="00FF7D36">
                      <w:pPr>
                        <w:rPr>
                          <w:rFonts w:ascii="Calibri" w:hAnsi="Calibri"/>
                          <w:color w:val="FFFFFF" w:themeColor="background1"/>
                          <w:sz w:val="22"/>
                          <w:szCs w:val="22"/>
                        </w:rPr>
                      </w:pPr>
                      <w:r>
                        <w:rPr>
                          <w:rFonts w:ascii="Calibri" w:hAnsi="Calibri"/>
                          <w:color w:val="FFFFFF" w:themeColor="background1"/>
                          <w:sz w:val="22"/>
                          <w:szCs w:val="22"/>
                        </w:rPr>
                        <w:t>- In game spending – make sure your bank account details are not linked.</w:t>
                      </w:r>
                    </w:p>
                    <w:p w14:paraId="7D1AB84C" w14:textId="77777777" w:rsidR="00FF7D36" w:rsidRPr="00A023DB" w:rsidRDefault="00FF7D36" w:rsidP="00FF7D36">
                      <w:pPr>
                        <w:rPr>
                          <w:rFonts w:ascii="Calibri" w:hAnsi="Calibri"/>
                          <w:b/>
                          <w:bCs/>
                          <w:color w:val="FFFFFF" w:themeColor="background1"/>
                          <w:sz w:val="22"/>
                          <w:szCs w:val="22"/>
                        </w:rPr>
                      </w:pPr>
                    </w:p>
                    <w:p w14:paraId="051D391E" w14:textId="77777777" w:rsidR="00FF7D36" w:rsidRPr="00661F52" w:rsidRDefault="00FF7D36" w:rsidP="00FF7D36">
                      <w:pPr>
                        <w:rPr>
                          <w:rFonts w:ascii="Calibri" w:hAnsi="Calibri" w:cs="Calibri"/>
                          <w:b/>
                          <w:color w:val="FFFFFF" w:themeColor="background1"/>
                          <w:sz w:val="28"/>
                          <w:szCs w:val="10"/>
                        </w:rPr>
                      </w:pPr>
                      <w:r w:rsidRPr="00661F52">
                        <w:rPr>
                          <w:rFonts w:ascii="Calibri" w:hAnsi="Calibri" w:cs="Calibri"/>
                          <w:b/>
                          <w:color w:val="FFFFFF" w:themeColor="background1"/>
                          <w:sz w:val="28"/>
                          <w:szCs w:val="10"/>
                        </w:rPr>
                        <w:t>Call of Duty Mobile</w:t>
                      </w:r>
                    </w:p>
                    <w:p w14:paraId="4D24F0F7" w14:textId="77777777" w:rsidR="00FF7D36" w:rsidRPr="00892C5D" w:rsidRDefault="00FF7D36" w:rsidP="00FF7D36">
                      <w:pPr>
                        <w:rPr>
                          <w:rFonts w:ascii="Calibri" w:hAnsi="Calibri" w:cs="Calibri"/>
                          <w:bCs/>
                          <w:color w:val="FFFFFF" w:themeColor="background1"/>
                          <w:sz w:val="22"/>
                          <w:szCs w:val="22"/>
                        </w:rPr>
                      </w:pPr>
                      <w:r w:rsidRPr="00892C5D">
                        <w:rPr>
                          <w:rFonts w:ascii="Calibri" w:hAnsi="Calibri" w:cs="Calibri"/>
                          <w:bCs/>
                          <w:color w:val="FFFFFF" w:themeColor="background1"/>
                          <w:sz w:val="22"/>
                          <w:szCs w:val="22"/>
                        </w:rPr>
                        <w:t>There is a</w:t>
                      </w:r>
                      <w:r>
                        <w:rPr>
                          <w:rFonts w:ascii="Calibri" w:hAnsi="Calibri" w:cs="Calibri"/>
                          <w:bCs/>
                          <w:color w:val="FFFFFF" w:themeColor="background1"/>
                          <w:sz w:val="22"/>
                          <w:szCs w:val="22"/>
                        </w:rPr>
                        <w:t>lso a</w:t>
                      </w:r>
                      <w:r w:rsidRPr="00892C5D">
                        <w:rPr>
                          <w:rFonts w:ascii="Calibri" w:hAnsi="Calibri" w:cs="Calibri"/>
                          <w:bCs/>
                          <w:color w:val="FFFFFF" w:themeColor="background1"/>
                          <w:sz w:val="22"/>
                          <w:szCs w:val="22"/>
                        </w:rPr>
                        <w:t xml:space="preserve"> mobile version </w:t>
                      </w:r>
                      <w:r>
                        <w:rPr>
                          <w:rFonts w:ascii="Calibri" w:hAnsi="Calibri" w:cs="Calibri"/>
                          <w:bCs/>
                          <w:color w:val="FFFFFF" w:themeColor="background1"/>
                          <w:sz w:val="22"/>
                          <w:szCs w:val="22"/>
                        </w:rPr>
                        <w:t xml:space="preserve">of Call of Duty </w:t>
                      </w:r>
                      <w:r w:rsidRPr="00892C5D">
                        <w:rPr>
                          <w:rFonts w:ascii="Calibri" w:hAnsi="Calibri" w:cs="Calibri"/>
                          <w:bCs/>
                          <w:color w:val="FFFFFF" w:themeColor="background1"/>
                          <w:sz w:val="22"/>
                          <w:szCs w:val="22"/>
                        </w:rPr>
                        <w:t>for Android and iOS devices</w:t>
                      </w:r>
                      <w:r>
                        <w:rPr>
                          <w:rFonts w:ascii="Calibri" w:hAnsi="Calibri" w:cs="Calibri"/>
                          <w:bCs/>
                          <w:color w:val="FFFFFF" w:themeColor="background1"/>
                          <w:sz w:val="22"/>
                          <w:szCs w:val="22"/>
                        </w:rPr>
                        <w:t xml:space="preserve">.  Find out more about this version here: </w:t>
                      </w:r>
                    </w:p>
                    <w:p w14:paraId="1D3D0EFF" w14:textId="77777777" w:rsidR="00FF7D36" w:rsidRDefault="00FF7D36" w:rsidP="00FF7D36">
                      <w:pPr>
                        <w:rPr>
                          <w:rFonts w:ascii="Calibri" w:hAnsi="Calibri" w:cs="Calibri"/>
                          <w:color w:val="FFFFFF" w:themeColor="background1"/>
                          <w:sz w:val="22"/>
                          <w:szCs w:val="22"/>
                        </w:rPr>
                      </w:pPr>
                      <w:hyperlink r:id="rId19" w:history="1">
                        <w:r w:rsidRPr="00A023DB">
                          <w:rPr>
                            <w:rStyle w:val="Hyperlink"/>
                            <w:rFonts w:ascii="Calibri" w:hAnsi="Calibri" w:cs="Calibri"/>
                            <w:color w:val="FFFFFF" w:themeColor="background1"/>
                            <w:sz w:val="22"/>
                            <w:szCs w:val="22"/>
                          </w:rPr>
                          <w:t>https://www.net-aware.org.uk/networks/call-of-duty-mobile/</w:t>
                        </w:r>
                      </w:hyperlink>
                    </w:p>
                    <w:p w14:paraId="4A750941" w14:textId="77777777" w:rsidR="00FF7D36" w:rsidRDefault="00FF7D36" w:rsidP="00FF7D36">
                      <w:pPr>
                        <w:rPr>
                          <w:rFonts w:ascii="Calibri" w:hAnsi="Calibri" w:cs="Calibri"/>
                          <w:color w:val="FFFFFF" w:themeColor="background1"/>
                          <w:sz w:val="22"/>
                          <w:szCs w:val="22"/>
                        </w:rPr>
                      </w:pPr>
                    </w:p>
                    <w:p w14:paraId="06F0DA6F" w14:textId="77777777" w:rsidR="00FF7D36" w:rsidRPr="00D31DF7" w:rsidRDefault="00FF7D36" w:rsidP="00FF7D36">
                      <w:pPr>
                        <w:rPr>
                          <w:rFonts w:ascii="Calibri" w:hAnsi="Calibri" w:cs="Calibri"/>
                          <w:b/>
                          <w:bCs/>
                          <w:color w:val="FFFFFF" w:themeColor="background1"/>
                          <w:sz w:val="22"/>
                          <w:szCs w:val="22"/>
                        </w:rPr>
                      </w:pPr>
                      <w:r>
                        <w:rPr>
                          <w:rFonts w:ascii="Calibri" w:hAnsi="Calibri" w:cs="Calibri"/>
                          <w:color w:val="FFFFFF" w:themeColor="background1"/>
                          <w:sz w:val="22"/>
                          <w:szCs w:val="22"/>
                        </w:rPr>
                        <w:t>It i</w:t>
                      </w:r>
                      <w:r w:rsidRPr="00D31DF7">
                        <w:rPr>
                          <w:rFonts w:ascii="Calibri" w:hAnsi="Calibri" w:cs="Calibri"/>
                          <w:color w:val="FFFFFF" w:themeColor="background1"/>
                          <w:sz w:val="22"/>
                          <w:szCs w:val="22"/>
                        </w:rPr>
                        <w:t xml:space="preserve">s important to talk to your child regularly about what they are </w:t>
                      </w:r>
                      <w:r>
                        <w:rPr>
                          <w:rFonts w:ascii="Calibri" w:hAnsi="Calibri" w:cs="Calibri"/>
                          <w:color w:val="FFFFFF" w:themeColor="background1"/>
                          <w:sz w:val="22"/>
                          <w:szCs w:val="22"/>
                        </w:rPr>
                        <w:t>playing</w:t>
                      </w:r>
                      <w:r w:rsidRPr="00D31DF7">
                        <w:rPr>
                          <w:rFonts w:ascii="Calibri" w:hAnsi="Calibri" w:cs="Calibri"/>
                          <w:color w:val="FFFFFF" w:themeColor="background1"/>
                          <w:sz w:val="22"/>
                          <w:szCs w:val="22"/>
                        </w:rPr>
                        <w:t xml:space="preserve"> online and make sure that they know that they should always talk to you or another trusted adult if they have any concerns. </w:t>
                      </w:r>
                    </w:p>
                    <w:p w14:paraId="60F8834D" w14:textId="77777777" w:rsidR="00FF7D36" w:rsidRDefault="00FF7D36" w:rsidP="00FF7D36">
                      <w:pPr>
                        <w:rPr>
                          <w:rFonts w:ascii="Calibri" w:hAnsi="Calibri" w:cs="Calibri"/>
                          <w:color w:val="FFFFFF" w:themeColor="background1"/>
                          <w:sz w:val="22"/>
                          <w:szCs w:val="22"/>
                        </w:rPr>
                      </w:pPr>
                    </w:p>
                    <w:p w14:paraId="38D21CE8" w14:textId="77777777" w:rsidR="00FF7D36" w:rsidRDefault="00FF7D36" w:rsidP="00FF7D36">
                      <w:pPr>
                        <w:rPr>
                          <w:rFonts w:ascii="Calibri" w:hAnsi="Calibri" w:cs="Calibri"/>
                          <w:b/>
                          <w:color w:val="FFFFFF" w:themeColor="background1"/>
                          <w:sz w:val="28"/>
                          <w:szCs w:val="10"/>
                        </w:rPr>
                      </w:pPr>
                      <w:r>
                        <w:rPr>
                          <w:rFonts w:ascii="Calibri" w:hAnsi="Calibri" w:cs="Calibri"/>
                          <w:b/>
                          <w:color w:val="FFFFFF" w:themeColor="background1"/>
                          <w:sz w:val="28"/>
                          <w:szCs w:val="10"/>
                        </w:rPr>
                        <w:t>What can we play instead?</w:t>
                      </w:r>
                    </w:p>
                    <w:p w14:paraId="6FABB463" w14:textId="77777777" w:rsidR="00FF7D36" w:rsidRPr="00A24372" w:rsidRDefault="00FF7D36" w:rsidP="00FF7D36">
                      <w:pPr>
                        <w:rPr>
                          <w:rFonts w:ascii="Calibri" w:hAnsi="Calibri"/>
                          <w:bCs/>
                          <w:color w:val="FFFFFF" w:themeColor="background1"/>
                          <w:sz w:val="18"/>
                          <w:szCs w:val="18"/>
                        </w:rPr>
                      </w:pPr>
                      <w:r>
                        <w:rPr>
                          <w:rFonts w:ascii="Calibri" w:hAnsi="Calibri"/>
                          <w:bCs/>
                          <w:color w:val="FFFFFF" w:themeColor="background1"/>
                          <w:sz w:val="22"/>
                          <w:szCs w:val="22"/>
                        </w:rPr>
                        <w:t>You can use this database to search for games based on your child’s age:</w:t>
                      </w:r>
                    </w:p>
                    <w:p w14:paraId="29343E71" w14:textId="77777777" w:rsidR="00FF7D36" w:rsidRPr="00A24372" w:rsidRDefault="00FF7D36" w:rsidP="00FF7D36">
                      <w:pPr>
                        <w:rPr>
                          <w:rFonts w:ascii="Calibri" w:hAnsi="Calibri" w:cs="Calibri"/>
                          <w:bCs/>
                          <w:color w:val="FFFFFF" w:themeColor="background1"/>
                          <w:sz w:val="22"/>
                          <w:szCs w:val="6"/>
                        </w:rPr>
                      </w:pPr>
                      <w:hyperlink r:id="rId20" w:history="1">
                        <w:r w:rsidRPr="00A24372">
                          <w:rPr>
                            <w:rStyle w:val="Hyperlink"/>
                            <w:rFonts w:ascii="Calibri" w:hAnsi="Calibri" w:cs="Calibri"/>
                            <w:bCs/>
                            <w:color w:val="FFFFFF" w:themeColor="background1"/>
                            <w:sz w:val="22"/>
                            <w:szCs w:val="6"/>
                          </w:rPr>
                          <w:t>https://www.taminggaming.com/cgi-bin/taminggaming.cgi</w:t>
                        </w:r>
                      </w:hyperlink>
                      <w:r w:rsidRPr="00A24372">
                        <w:rPr>
                          <w:rFonts w:ascii="Calibri" w:hAnsi="Calibri" w:cs="Calibri"/>
                          <w:bCs/>
                          <w:color w:val="FFFFFF" w:themeColor="background1"/>
                          <w:sz w:val="22"/>
                          <w:szCs w:val="6"/>
                        </w:rPr>
                        <w:t xml:space="preserve"> </w:t>
                      </w:r>
                    </w:p>
                    <w:p w14:paraId="544C2DEC" w14:textId="77777777" w:rsidR="00FF7D36" w:rsidRPr="00A023DB" w:rsidRDefault="00FF7D36" w:rsidP="00FF7D36">
                      <w:pPr>
                        <w:rPr>
                          <w:rFonts w:ascii="Calibri" w:hAnsi="Calibri" w:cs="Calibri"/>
                          <w:color w:val="FFFFFF" w:themeColor="background1"/>
                          <w:sz w:val="22"/>
                          <w:szCs w:val="22"/>
                        </w:rPr>
                      </w:pPr>
                    </w:p>
                  </w:txbxContent>
                </v:textbox>
                <w10:wrap anchory="page"/>
              </v:shape>
            </w:pict>
          </mc:Fallback>
        </mc:AlternateContent>
      </w:r>
      <w:r>
        <w:rPr>
          <w:rFonts w:ascii="Calibri" w:hAnsi="Calibri"/>
          <w:b/>
          <w:noProof/>
          <w:color w:val="FF3399"/>
          <w:sz w:val="16"/>
          <w:szCs w:val="16"/>
          <w:lang w:val="en-GB" w:eastAsia="en-GB"/>
        </w:rPr>
        <mc:AlternateContent>
          <mc:Choice Requires="wps">
            <w:drawing>
              <wp:anchor distT="0" distB="0" distL="114300" distR="114300" simplePos="0" relativeHeight="251644416" behindDoc="1" locked="0" layoutInCell="1" allowOverlap="1" wp14:anchorId="4362639A" wp14:editId="3093D726">
                <wp:simplePos x="0" y="0"/>
                <wp:positionH relativeFrom="column">
                  <wp:posOffset>-666750</wp:posOffset>
                </wp:positionH>
                <wp:positionV relativeFrom="page">
                  <wp:posOffset>1990725</wp:posOffset>
                </wp:positionV>
                <wp:extent cx="2428875" cy="8686800"/>
                <wp:effectExtent l="0" t="0" r="9525" b="0"/>
                <wp:wrapTight wrapText="bothSides">
                  <wp:wrapPolygon edited="0">
                    <wp:start x="0" y="0"/>
                    <wp:lineTo x="0" y="21553"/>
                    <wp:lineTo x="21515" y="21553"/>
                    <wp:lineTo x="21515" y="0"/>
                    <wp:lineTo x="0" y="0"/>
                  </wp:wrapPolygon>
                </wp:wrapTight>
                <wp:docPr id="2" name="Rectangle 2"/>
                <wp:cNvGraphicFramePr/>
                <a:graphic xmlns:a="http://schemas.openxmlformats.org/drawingml/2006/main">
                  <a:graphicData uri="http://schemas.microsoft.com/office/word/2010/wordprocessingShape">
                    <wps:wsp>
                      <wps:cNvSpPr/>
                      <wps:spPr>
                        <a:xfrm>
                          <a:off x="0" y="0"/>
                          <a:ext cx="2428875" cy="86868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06C487A" w14:textId="77777777" w:rsidR="00FF7D36" w:rsidRDefault="00FF7D36" w:rsidP="00FF7D3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2639A" id="Rectangle 2" o:spid="_x0000_s1029" style="position:absolute;margin-left:-52.5pt;margin-top:156.75pt;width:191.25pt;height:68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" fillcolor="#396499" stroked="f" strokeweight="2pt">
                <v:stroke joinstyle="round"/>
                <v:textbox inset="0,0,0,0">
                  <w:txbxContent>
                    <w:p w14:paraId="706C487A" w14:textId="77777777" w:rsidR="00FF7D36" w:rsidRDefault="00FF7D36" w:rsidP="00FF7D36">
                      <w:pPr>
                        <w:jc w:val="center"/>
                      </w:pPr>
                    </w:p>
                  </w:txbxContent>
                </v:textbox>
                <w10:wrap type="tight" anchory="page"/>
              </v:rect>
            </w:pict>
          </mc:Fallback>
        </mc:AlternateContent>
      </w:r>
    </w:p>
    <w:p w14:paraId="2547468B" w14:textId="77777777" w:rsidR="00FF7D36" w:rsidRPr="00597897" w:rsidRDefault="00FF7D36" w:rsidP="00FF7D36">
      <w:pPr>
        <w:textAlignment w:val="baseline"/>
        <w:rPr>
          <w:rFonts w:ascii="Calibri" w:eastAsia="Times New Roman" w:hAnsi="Calibri"/>
          <w:color w:val="595959" w:themeColor="text1" w:themeTint="A6"/>
          <w:sz w:val="4"/>
        </w:rPr>
      </w:pPr>
    </w:p>
    <w:p w14:paraId="3A69F812" w14:textId="77777777" w:rsidR="00FF7D36" w:rsidRPr="00FB1079" w:rsidRDefault="00FF7D36" w:rsidP="00FF7D36">
      <w:pPr>
        <w:shd w:val="clear" w:color="auto" w:fill="FFFFFF"/>
        <w:textAlignment w:val="baseline"/>
      </w:pPr>
      <w:r>
        <w:rPr>
          <w:rFonts w:ascii="Calibri" w:hAnsi="Calibri" w:cs="Calibri"/>
          <w:b/>
          <w:color w:val="0070C0"/>
          <w:sz w:val="52"/>
          <w:szCs w:val="44"/>
        </w:rPr>
        <w:t>Squid Game – rated 15+</w:t>
      </w:r>
    </w:p>
    <w:p w14:paraId="0E5E9F83" w14:textId="77777777" w:rsidR="00FF7D36" w:rsidRDefault="00FF7D36" w:rsidP="00FF7D36">
      <w:pPr>
        <w:rPr>
          <w:rStyle w:val="Hyperlink"/>
          <w:rFonts w:ascii="Calibri" w:hAnsi="Calibri" w:cs="Calibri"/>
          <w:sz w:val="22"/>
          <w:szCs w:val="22"/>
        </w:rPr>
      </w:pPr>
      <w:r w:rsidRPr="009B4518">
        <w:rPr>
          <w:rFonts w:ascii="Calibri" w:hAnsi="Calibri" w:cs="Calibri"/>
          <w:sz w:val="22"/>
          <w:szCs w:val="22"/>
        </w:rPr>
        <w:t>Have you heard of Squid Game?  It’s one of Netflix’s latest releases</w:t>
      </w:r>
      <w:r>
        <w:rPr>
          <w:rFonts w:ascii="Calibri" w:hAnsi="Calibri" w:cs="Calibri"/>
          <w:sz w:val="22"/>
          <w:szCs w:val="22"/>
        </w:rPr>
        <w:t xml:space="preserve"> about a group </w:t>
      </w:r>
      <w:r w:rsidRPr="00D176A9">
        <w:rPr>
          <w:rFonts w:ascii="Calibri" w:hAnsi="Calibri" w:cs="Calibri"/>
          <w:sz w:val="22"/>
          <w:szCs w:val="22"/>
        </w:rPr>
        <w:t xml:space="preserve">of people </w:t>
      </w:r>
      <w:r>
        <w:rPr>
          <w:rFonts w:ascii="Calibri" w:hAnsi="Calibri" w:cs="Calibri"/>
          <w:sz w:val="22"/>
          <w:szCs w:val="22"/>
        </w:rPr>
        <w:t>participating in a series of</w:t>
      </w:r>
      <w:r w:rsidRPr="00D176A9">
        <w:rPr>
          <w:rFonts w:ascii="Calibri" w:hAnsi="Calibri" w:cs="Calibri"/>
          <w:sz w:val="22"/>
          <w:szCs w:val="22"/>
        </w:rPr>
        <w:t xml:space="preserve"> children’s games in the hope of winning a large cash prize</w:t>
      </w:r>
      <w:r w:rsidRPr="009B4518">
        <w:rPr>
          <w:rFonts w:ascii="Calibri" w:hAnsi="Calibri" w:cs="Calibri"/>
          <w:sz w:val="22"/>
          <w:szCs w:val="22"/>
        </w:rPr>
        <w:t>.</w:t>
      </w:r>
      <w:r>
        <w:rPr>
          <w:rFonts w:ascii="Calibri" w:hAnsi="Calibri" w:cs="Calibri"/>
          <w:sz w:val="22"/>
          <w:szCs w:val="22"/>
        </w:rPr>
        <w:t xml:space="preserve">  </w:t>
      </w:r>
      <w:r w:rsidRPr="009B4518">
        <w:rPr>
          <w:rFonts w:ascii="Calibri" w:hAnsi="Calibri" w:cs="Calibri"/>
          <w:sz w:val="22"/>
          <w:szCs w:val="22"/>
        </w:rPr>
        <w:t xml:space="preserve">It has been </w:t>
      </w:r>
      <w:r w:rsidRPr="006D0711">
        <w:rPr>
          <w:rFonts w:ascii="Calibri" w:hAnsi="Calibri" w:cs="Calibri"/>
          <w:b/>
          <w:bCs/>
        </w:rPr>
        <w:t>rated 15</w:t>
      </w:r>
      <w:r w:rsidRPr="006D0711">
        <w:rPr>
          <w:rFonts w:ascii="Calibri" w:hAnsi="Calibri" w:cs="Calibri"/>
        </w:rPr>
        <w:t xml:space="preserve"> </w:t>
      </w:r>
      <w:r w:rsidRPr="009B4518">
        <w:rPr>
          <w:rFonts w:ascii="Calibri" w:hAnsi="Calibri" w:cs="Calibri"/>
          <w:sz w:val="22"/>
          <w:szCs w:val="22"/>
        </w:rPr>
        <w:t xml:space="preserve">by the British Board of Film Classification (BBFC).  </w:t>
      </w:r>
      <w:r w:rsidRPr="0003790B">
        <w:rPr>
          <w:rFonts w:ascii="Calibri" w:hAnsi="Calibri" w:cs="Calibri"/>
          <w:sz w:val="22"/>
          <w:szCs w:val="22"/>
        </w:rPr>
        <w:t>The BBFC focus on helping you choose what is appropriate for your family to watch</w:t>
      </w:r>
      <w:r w:rsidRPr="009B4518">
        <w:rPr>
          <w:rFonts w:ascii="Calibri" w:hAnsi="Calibri" w:cs="Calibri"/>
          <w:sz w:val="22"/>
          <w:szCs w:val="22"/>
        </w:rPr>
        <w:t xml:space="preserve">.  You can find out why Squid Game has been rated 15 by visiting the BBFC: </w:t>
      </w:r>
      <w:r w:rsidRPr="009B4518">
        <w:rPr>
          <w:rFonts w:ascii="Calibri" w:hAnsi="Calibri" w:cs="Calibri"/>
          <w:sz w:val="20"/>
          <w:szCs w:val="20"/>
        </w:rPr>
        <w:t xml:space="preserve"> </w:t>
      </w:r>
      <w:hyperlink r:id="rId21" w:history="1">
        <w:r w:rsidRPr="009B4518">
          <w:rPr>
            <w:rStyle w:val="Hyperlink"/>
            <w:rFonts w:ascii="Calibri" w:hAnsi="Calibri" w:cs="Calibri"/>
            <w:sz w:val="22"/>
            <w:szCs w:val="22"/>
          </w:rPr>
          <w:t>https://www.bbfc.co.uk/release/squid-game-q29sbgvjdglvbjpwwc01mzm3ndg</w:t>
        </w:r>
      </w:hyperlink>
      <w:r>
        <w:rPr>
          <w:rStyle w:val="Hyperlink"/>
          <w:rFonts w:ascii="Calibri" w:hAnsi="Calibri" w:cs="Calibri"/>
          <w:sz w:val="22"/>
          <w:szCs w:val="22"/>
        </w:rPr>
        <w:t>.</w:t>
      </w:r>
    </w:p>
    <w:p w14:paraId="5F1A1751" w14:textId="77777777" w:rsidR="00FF7D36" w:rsidRDefault="00FF7D36" w:rsidP="00FF7D36">
      <w:pPr>
        <w:rPr>
          <w:rStyle w:val="Hyperlink"/>
          <w:rFonts w:ascii="Calibri" w:hAnsi="Calibri" w:cs="Calibri"/>
          <w:sz w:val="22"/>
          <w:szCs w:val="22"/>
        </w:rPr>
      </w:pPr>
    </w:p>
    <w:p w14:paraId="06FD5725" w14:textId="77777777" w:rsidR="00FF7D36" w:rsidRDefault="00FF7D36" w:rsidP="00FF7D36">
      <w:pPr>
        <w:rPr>
          <w:rStyle w:val="Hyperlink"/>
          <w:rFonts w:ascii="Calibri" w:hAnsi="Calibri" w:cs="Calibri"/>
          <w:sz w:val="22"/>
          <w:szCs w:val="22"/>
          <w:u w:val="none"/>
        </w:rPr>
      </w:pPr>
      <w:r w:rsidRPr="00D176A9">
        <w:rPr>
          <w:rStyle w:val="Hyperlink"/>
          <w:rFonts w:ascii="Calibri" w:hAnsi="Calibri" w:cs="Calibri"/>
          <w:sz w:val="22"/>
          <w:szCs w:val="22"/>
          <w:u w:val="none"/>
        </w:rPr>
        <w:t xml:space="preserve">Due to its current popularity, content from this show </w:t>
      </w:r>
      <w:r>
        <w:rPr>
          <w:rStyle w:val="Hyperlink"/>
          <w:rFonts w:ascii="Calibri" w:hAnsi="Calibri" w:cs="Calibri"/>
          <w:sz w:val="22"/>
          <w:szCs w:val="22"/>
          <w:u w:val="none"/>
        </w:rPr>
        <w:t xml:space="preserve">can be found on numerous </w:t>
      </w:r>
      <w:r w:rsidRPr="00D176A9">
        <w:rPr>
          <w:rStyle w:val="Hyperlink"/>
          <w:rFonts w:ascii="Calibri" w:hAnsi="Calibri" w:cs="Calibri"/>
          <w:sz w:val="22"/>
          <w:szCs w:val="22"/>
          <w:u w:val="none"/>
        </w:rPr>
        <w:t>other platforms such as YouTube, TikTok and Roblox</w:t>
      </w:r>
      <w:r>
        <w:rPr>
          <w:rStyle w:val="Hyperlink"/>
          <w:rFonts w:ascii="Calibri" w:hAnsi="Calibri" w:cs="Calibri"/>
          <w:sz w:val="22"/>
          <w:szCs w:val="22"/>
          <w:u w:val="none"/>
        </w:rPr>
        <w:t xml:space="preserve">, so </w:t>
      </w:r>
      <w:r w:rsidRPr="00D176A9">
        <w:rPr>
          <w:rStyle w:val="Hyperlink"/>
          <w:rFonts w:ascii="Calibri" w:hAnsi="Calibri" w:cs="Calibri"/>
          <w:sz w:val="22"/>
          <w:szCs w:val="22"/>
          <w:u w:val="none"/>
        </w:rPr>
        <w:t>your child may come across</w:t>
      </w:r>
      <w:r>
        <w:rPr>
          <w:rStyle w:val="Hyperlink"/>
          <w:rFonts w:ascii="Calibri" w:hAnsi="Calibri" w:cs="Calibri"/>
          <w:sz w:val="22"/>
          <w:szCs w:val="22"/>
          <w:u w:val="none"/>
        </w:rPr>
        <w:t xml:space="preserve"> this show without even viewing it on Netflix</w:t>
      </w:r>
      <w:r w:rsidRPr="00D176A9">
        <w:rPr>
          <w:rStyle w:val="Hyperlink"/>
          <w:rFonts w:ascii="Calibri" w:hAnsi="Calibri" w:cs="Calibri"/>
          <w:sz w:val="22"/>
          <w:szCs w:val="22"/>
          <w:u w:val="none"/>
        </w:rPr>
        <w:t xml:space="preserve">.  </w:t>
      </w:r>
      <w:r>
        <w:rPr>
          <w:rStyle w:val="Hyperlink"/>
          <w:rFonts w:ascii="Calibri" w:hAnsi="Calibri" w:cs="Calibri"/>
          <w:sz w:val="22"/>
          <w:szCs w:val="22"/>
          <w:u w:val="none"/>
        </w:rPr>
        <w:t xml:space="preserve">Content </w:t>
      </w:r>
      <w:r w:rsidRPr="00D176A9">
        <w:rPr>
          <w:rStyle w:val="Hyperlink"/>
          <w:rFonts w:ascii="Calibri" w:hAnsi="Calibri" w:cs="Calibri"/>
          <w:sz w:val="22"/>
          <w:szCs w:val="22"/>
          <w:u w:val="none"/>
        </w:rPr>
        <w:t xml:space="preserve">may </w:t>
      </w:r>
      <w:r>
        <w:rPr>
          <w:rStyle w:val="Hyperlink"/>
          <w:rFonts w:ascii="Calibri" w:hAnsi="Calibri" w:cs="Calibri"/>
          <w:sz w:val="22"/>
          <w:szCs w:val="22"/>
          <w:u w:val="none"/>
        </w:rPr>
        <w:t>range from</w:t>
      </w:r>
      <w:r w:rsidRPr="00D176A9">
        <w:rPr>
          <w:rStyle w:val="Hyperlink"/>
          <w:rFonts w:ascii="Calibri" w:hAnsi="Calibri" w:cs="Calibri"/>
          <w:sz w:val="22"/>
          <w:szCs w:val="22"/>
          <w:u w:val="none"/>
        </w:rPr>
        <w:t xml:space="preserve"> trailers of the show or content that other people create such as memes</w:t>
      </w:r>
      <w:r>
        <w:rPr>
          <w:rStyle w:val="Hyperlink"/>
          <w:rFonts w:ascii="Calibri" w:hAnsi="Calibri" w:cs="Calibri"/>
          <w:sz w:val="22"/>
          <w:szCs w:val="22"/>
          <w:u w:val="none"/>
        </w:rPr>
        <w:t xml:space="preserve">, </w:t>
      </w:r>
      <w:proofErr w:type="gramStart"/>
      <w:r>
        <w:rPr>
          <w:rStyle w:val="Hyperlink"/>
          <w:rFonts w:ascii="Calibri" w:hAnsi="Calibri" w:cs="Calibri"/>
          <w:sz w:val="22"/>
          <w:szCs w:val="22"/>
          <w:u w:val="none"/>
        </w:rPr>
        <w:t>reenactments</w:t>
      </w:r>
      <w:proofErr w:type="gramEnd"/>
      <w:r w:rsidRPr="00D176A9">
        <w:rPr>
          <w:rStyle w:val="Hyperlink"/>
          <w:rFonts w:ascii="Calibri" w:hAnsi="Calibri" w:cs="Calibri"/>
          <w:sz w:val="22"/>
          <w:szCs w:val="22"/>
          <w:u w:val="none"/>
        </w:rPr>
        <w:t xml:space="preserve"> and games.  </w:t>
      </w:r>
    </w:p>
    <w:p w14:paraId="4004DC51" w14:textId="77777777" w:rsidR="00FF7D36" w:rsidRPr="00631CEF" w:rsidRDefault="00FF7D36" w:rsidP="00FF7D36">
      <w:pPr>
        <w:rPr>
          <w:rFonts w:ascii="Calibri" w:hAnsi="Calibri" w:cs="Calibri"/>
          <w:color w:val="000000"/>
          <w:sz w:val="16"/>
          <w:szCs w:val="16"/>
        </w:rPr>
      </w:pPr>
    </w:p>
    <w:p w14:paraId="1584D9E8" w14:textId="77777777" w:rsidR="00FF7D36" w:rsidRDefault="00FF7D36" w:rsidP="00FF7D36">
      <w:pPr>
        <w:pStyle w:val="NormalWeb"/>
        <w:shd w:val="clear" w:color="auto" w:fill="FFFFFF"/>
        <w:textAlignment w:val="baseline"/>
        <w:rPr>
          <w:rFonts w:ascii="Calibri" w:hAnsi="Calibri" w:cs="Calibri"/>
          <w:b/>
          <w:color w:val="0070C0"/>
          <w:sz w:val="28"/>
          <w:szCs w:val="22"/>
        </w:rPr>
      </w:pPr>
      <w:r>
        <w:rPr>
          <w:rFonts w:ascii="Calibri" w:hAnsi="Calibri" w:cs="Calibri"/>
          <w:noProof/>
          <w:sz w:val="22"/>
          <w:szCs w:val="22"/>
        </w:rPr>
        <mc:AlternateContent>
          <mc:Choice Requires="wps">
            <w:drawing>
              <wp:anchor distT="0" distB="0" distL="114300" distR="114300" simplePos="0" relativeHeight="251673088" behindDoc="0" locked="0" layoutInCell="1" allowOverlap="1" wp14:anchorId="32B19C3B" wp14:editId="62C34B96">
                <wp:simplePos x="0" y="0"/>
                <wp:positionH relativeFrom="column">
                  <wp:posOffset>1476375</wp:posOffset>
                </wp:positionH>
                <wp:positionV relativeFrom="paragraph">
                  <wp:posOffset>216535</wp:posOffset>
                </wp:positionV>
                <wp:extent cx="1743075" cy="1744980"/>
                <wp:effectExtent l="0" t="0" r="28575" b="26670"/>
                <wp:wrapNone/>
                <wp:docPr id="12" name="Oval 12"/>
                <wp:cNvGraphicFramePr/>
                <a:graphic xmlns:a="http://schemas.openxmlformats.org/drawingml/2006/main">
                  <a:graphicData uri="http://schemas.microsoft.com/office/word/2010/wordprocessingShape">
                    <wps:wsp>
                      <wps:cNvSpPr/>
                      <wps:spPr>
                        <a:xfrm>
                          <a:off x="0" y="0"/>
                          <a:ext cx="1743075" cy="1744980"/>
                        </a:xfrm>
                        <a:prstGeom prst="ellipse">
                          <a:avLst/>
                        </a:prstGeom>
                        <a:solidFill>
                          <a:schemeClr val="accent6">
                            <a:lumMod val="75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0829B8B4" w14:textId="77777777" w:rsidR="00FF7D36" w:rsidRPr="00C65B37" w:rsidRDefault="00FF7D36" w:rsidP="00FF7D36">
                            <w:pPr>
                              <w:jc w:val="center"/>
                              <w:rPr>
                                <w:rFonts w:ascii="Calibri" w:hAnsi="Calibri" w:cs="Calibri"/>
                                <w:b/>
                              </w:rPr>
                            </w:pPr>
                            <w:r w:rsidRPr="00C65B37">
                              <w:rPr>
                                <w:rFonts w:ascii="Calibri" w:hAnsi="Calibri" w:cs="Calibri"/>
                                <w:b/>
                              </w:rPr>
                              <w:t>Talk</w:t>
                            </w:r>
                          </w:p>
                          <w:p w14:paraId="439F8BAF" w14:textId="77777777" w:rsidR="00FF7D36" w:rsidRPr="00C65B37" w:rsidRDefault="00FF7D36" w:rsidP="00FF7D36">
                            <w:pPr>
                              <w:jc w:val="center"/>
                              <w:rPr>
                                <w:rFonts w:ascii="Calibri" w:hAnsi="Calibri" w:cs="Calibri"/>
                                <w:b/>
                                <w:sz w:val="22"/>
                                <w:szCs w:val="22"/>
                              </w:rPr>
                            </w:pPr>
                            <w:r w:rsidRPr="00C65B37">
                              <w:rPr>
                                <w:rFonts w:ascii="Calibri" w:hAnsi="Calibri" w:cs="Calibri"/>
                                <w:sz w:val="22"/>
                                <w:szCs w:val="22"/>
                              </w:rPr>
                              <w:t xml:space="preserve">Chat to your child about age ratings and why this means </w:t>
                            </w:r>
                            <w:r>
                              <w:rPr>
                                <w:rFonts w:ascii="Calibri" w:hAnsi="Calibri" w:cs="Calibri"/>
                                <w:sz w:val="22"/>
                                <w:szCs w:val="22"/>
                              </w:rPr>
                              <w:t>certain</w:t>
                            </w:r>
                            <w:r w:rsidRPr="00C65B37">
                              <w:rPr>
                                <w:rFonts w:ascii="Calibri" w:hAnsi="Calibri" w:cs="Calibri"/>
                                <w:sz w:val="22"/>
                                <w:szCs w:val="22"/>
                              </w:rPr>
                              <w:t xml:space="preserve"> </w:t>
                            </w:r>
                            <w:r>
                              <w:rPr>
                                <w:rFonts w:ascii="Calibri" w:hAnsi="Calibri" w:cs="Calibri"/>
                                <w:sz w:val="22"/>
                                <w:szCs w:val="22"/>
                              </w:rPr>
                              <w:t>programmes are</w:t>
                            </w:r>
                            <w:r w:rsidRPr="00C65B37">
                              <w:rPr>
                                <w:rFonts w:ascii="Calibri" w:hAnsi="Calibri" w:cs="Calibri"/>
                                <w:sz w:val="22"/>
                                <w:szCs w:val="22"/>
                              </w:rPr>
                              <w:t xml:space="preserve"> not</w:t>
                            </w:r>
                            <w:r w:rsidRPr="00C65B37">
                              <w:rPr>
                                <w:rFonts w:ascii="Calibri" w:hAnsi="Calibri" w:cs="Calibri"/>
                                <w:bCs/>
                                <w:sz w:val="22"/>
                                <w:szCs w:val="22"/>
                              </w:rPr>
                              <w:t xml:space="preserve"> suitable for them to watch.  </w:t>
                            </w:r>
                          </w:p>
                          <w:p w14:paraId="5ABE9E8D" w14:textId="77777777" w:rsidR="00FF7D36" w:rsidRPr="00C65B37" w:rsidRDefault="00FF7D36" w:rsidP="00FF7D36">
                            <w:pPr>
                              <w:jc w:val="center"/>
                              <w:rPr>
                                <w:rFonts w:ascii="Calibri" w:hAnsi="Calibri" w:cs="Calibri"/>
                                <w:b/>
                                <w:sz w:val="22"/>
                                <w:szCs w:val="22"/>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anchor>
            </w:drawing>
          </mc:Choice>
          <mc:Fallback>
            <w:pict>
              <v:oval w14:anchorId="32B19C3B" id="Oval 12" o:spid="_x0000_s1030" style="position:absolute;margin-left:116.25pt;margin-top:17.05pt;width:137.25pt;height:137.4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" fillcolor="#e36c0a [2409]" strokecolor="#974706 [1609]" strokeweight="2pt">
                <v:textbox inset="0,0,0,0">
                  <w:txbxContent>
                    <w:p w14:paraId="0829B8B4" w14:textId="77777777" w:rsidR="00FF7D36" w:rsidRPr="00C65B37" w:rsidRDefault="00FF7D36" w:rsidP="00FF7D36">
                      <w:pPr>
                        <w:jc w:val="center"/>
                        <w:rPr>
                          <w:rFonts w:ascii="Calibri" w:hAnsi="Calibri" w:cs="Calibri"/>
                          <w:b/>
                        </w:rPr>
                      </w:pPr>
                      <w:r w:rsidRPr="00C65B37">
                        <w:rPr>
                          <w:rFonts w:ascii="Calibri" w:hAnsi="Calibri" w:cs="Calibri"/>
                          <w:b/>
                        </w:rPr>
                        <w:t>Talk</w:t>
                      </w:r>
                    </w:p>
                    <w:p w14:paraId="439F8BAF" w14:textId="77777777" w:rsidR="00FF7D36" w:rsidRPr="00C65B37" w:rsidRDefault="00FF7D36" w:rsidP="00FF7D36">
                      <w:pPr>
                        <w:jc w:val="center"/>
                        <w:rPr>
                          <w:rFonts w:ascii="Calibri" w:hAnsi="Calibri" w:cs="Calibri"/>
                          <w:b/>
                          <w:sz w:val="22"/>
                          <w:szCs w:val="22"/>
                        </w:rPr>
                      </w:pPr>
                      <w:r w:rsidRPr="00C65B37">
                        <w:rPr>
                          <w:rFonts w:ascii="Calibri" w:hAnsi="Calibri" w:cs="Calibri"/>
                          <w:sz w:val="22"/>
                          <w:szCs w:val="22"/>
                        </w:rPr>
                        <w:t xml:space="preserve">Chat to your child about age ratings and why this means </w:t>
                      </w:r>
                      <w:r>
                        <w:rPr>
                          <w:rFonts w:ascii="Calibri" w:hAnsi="Calibri" w:cs="Calibri"/>
                          <w:sz w:val="22"/>
                          <w:szCs w:val="22"/>
                        </w:rPr>
                        <w:t>certain</w:t>
                      </w:r>
                      <w:r w:rsidRPr="00C65B37">
                        <w:rPr>
                          <w:rFonts w:ascii="Calibri" w:hAnsi="Calibri" w:cs="Calibri"/>
                          <w:sz w:val="22"/>
                          <w:szCs w:val="22"/>
                        </w:rPr>
                        <w:t xml:space="preserve"> </w:t>
                      </w:r>
                      <w:r>
                        <w:rPr>
                          <w:rFonts w:ascii="Calibri" w:hAnsi="Calibri" w:cs="Calibri"/>
                          <w:sz w:val="22"/>
                          <w:szCs w:val="22"/>
                        </w:rPr>
                        <w:t>programmes are</w:t>
                      </w:r>
                      <w:r w:rsidRPr="00C65B37">
                        <w:rPr>
                          <w:rFonts w:ascii="Calibri" w:hAnsi="Calibri" w:cs="Calibri"/>
                          <w:sz w:val="22"/>
                          <w:szCs w:val="22"/>
                        </w:rPr>
                        <w:t xml:space="preserve"> not</w:t>
                      </w:r>
                      <w:r w:rsidRPr="00C65B37">
                        <w:rPr>
                          <w:rFonts w:ascii="Calibri" w:hAnsi="Calibri" w:cs="Calibri"/>
                          <w:bCs/>
                          <w:sz w:val="22"/>
                          <w:szCs w:val="22"/>
                        </w:rPr>
                        <w:t xml:space="preserve"> suitable for them to watch.  </w:t>
                      </w:r>
                    </w:p>
                    <w:p w14:paraId="5ABE9E8D" w14:textId="77777777" w:rsidR="00FF7D36" w:rsidRPr="00C65B37" w:rsidRDefault="00FF7D36" w:rsidP="00FF7D36">
                      <w:pPr>
                        <w:jc w:val="center"/>
                        <w:rPr>
                          <w:rFonts w:ascii="Calibri" w:hAnsi="Calibri" w:cs="Calibri"/>
                          <w:b/>
                          <w:sz w:val="22"/>
                          <w:szCs w:val="22"/>
                        </w:rPr>
                      </w:pPr>
                    </w:p>
                  </w:txbxContent>
                </v:textbox>
              </v:oval>
            </w:pict>
          </mc:Fallback>
        </mc:AlternateContent>
      </w:r>
      <w:r>
        <w:rPr>
          <w:rFonts w:ascii="Calibri" w:hAnsi="Calibri" w:cs="Calibri"/>
          <w:noProof/>
          <w:sz w:val="22"/>
          <w:szCs w:val="22"/>
        </w:rPr>
        <mc:AlternateContent>
          <mc:Choice Requires="wps">
            <w:drawing>
              <wp:anchor distT="0" distB="0" distL="114300" distR="114300" simplePos="0" relativeHeight="251679232" behindDoc="0" locked="0" layoutInCell="1" allowOverlap="1" wp14:anchorId="7937B69F" wp14:editId="6965D8A3">
                <wp:simplePos x="0" y="0"/>
                <wp:positionH relativeFrom="column">
                  <wp:posOffset>3028950</wp:posOffset>
                </wp:positionH>
                <wp:positionV relativeFrom="paragraph">
                  <wp:posOffset>221615</wp:posOffset>
                </wp:positionV>
                <wp:extent cx="1743075" cy="1744980"/>
                <wp:effectExtent l="0" t="0" r="28575" b="26670"/>
                <wp:wrapNone/>
                <wp:docPr id="17" name="Oval 17"/>
                <wp:cNvGraphicFramePr/>
                <a:graphic xmlns:a="http://schemas.openxmlformats.org/drawingml/2006/main">
                  <a:graphicData uri="http://schemas.microsoft.com/office/word/2010/wordprocessingShape">
                    <wps:wsp>
                      <wps:cNvSpPr/>
                      <wps:spPr>
                        <a:xfrm>
                          <a:off x="0" y="0"/>
                          <a:ext cx="1743075" cy="1744980"/>
                        </a:xfrm>
                        <a:prstGeom prst="ellipse">
                          <a:avLst/>
                        </a:prstGeom>
                        <a:solidFill>
                          <a:schemeClr val="accent6">
                            <a:lumMod val="60000"/>
                            <a:lumOff val="40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5F32C663" w14:textId="77777777" w:rsidR="00FF7D36" w:rsidRPr="00C65B37" w:rsidRDefault="00FF7D36" w:rsidP="00FF7D36">
                            <w:pPr>
                              <w:jc w:val="center"/>
                              <w:rPr>
                                <w:rFonts w:ascii="Calibri" w:hAnsi="Calibri" w:cs="Calibri"/>
                                <w:b/>
                              </w:rPr>
                            </w:pPr>
                            <w:r w:rsidRPr="00C65B37">
                              <w:rPr>
                                <w:rFonts w:ascii="Calibri" w:hAnsi="Calibri" w:cs="Calibri"/>
                                <w:b/>
                              </w:rPr>
                              <w:t>Individual Profiles</w:t>
                            </w:r>
                          </w:p>
                          <w:p w14:paraId="39F1A885" w14:textId="77777777" w:rsidR="00FF7D36" w:rsidRPr="00C65B37" w:rsidRDefault="00FF7D36" w:rsidP="00FF7D36">
                            <w:pPr>
                              <w:jc w:val="center"/>
                              <w:rPr>
                                <w:rFonts w:ascii="Calibri" w:hAnsi="Calibri" w:cs="Calibri"/>
                                <w:sz w:val="22"/>
                                <w:szCs w:val="22"/>
                              </w:rPr>
                            </w:pPr>
                            <w:r w:rsidRPr="00C65B37">
                              <w:rPr>
                                <w:rFonts w:ascii="Calibri" w:hAnsi="Calibri" w:cs="Calibri"/>
                                <w:sz w:val="22"/>
                                <w:szCs w:val="22"/>
                              </w:rPr>
                              <w:t>Set up</w:t>
                            </w:r>
                            <w:r>
                              <w:rPr>
                                <w:rFonts w:ascii="Calibri" w:hAnsi="Calibri" w:cs="Calibri"/>
                                <w:sz w:val="22"/>
                                <w:szCs w:val="22"/>
                              </w:rPr>
                              <w:t xml:space="preserve"> child</w:t>
                            </w:r>
                            <w:r w:rsidRPr="00C65B37">
                              <w:rPr>
                                <w:rFonts w:ascii="Calibri" w:hAnsi="Calibri" w:cs="Calibri"/>
                                <w:sz w:val="22"/>
                                <w:szCs w:val="22"/>
                              </w:rPr>
                              <w:t xml:space="preserve"> profiles on any streaming services to ensure your child</w:t>
                            </w:r>
                            <w:r>
                              <w:rPr>
                                <w:rFonts w:ascii="Calibri" w:hAnsi="Calibri" w:cs="Calibri"/>
                                <w:sz w:val="22"/>
                                <w:szCs w:val="22"/>
                              </w:rPr>
                              <w:t xml:space="preserve"> is only viewing content appropriate to them.</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anchor>
            </w:drawing>
          </mc:Choice>
          <mc:Fallback>
            <w:pict>
              <v:oval w14:anchorId="7937B69F" id="Oval 17" o:spid="_x0000_s1031" style="position:absolute;margin-left:238.5pt;margin-top:17.45pt;width:137.25pt;height:137.4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" fillcolor="#fabf8f [1945]" strokecolor="#974706 [1609]" strokeweight="2pt">
                <v:textbox inset="0,0,0,0">
                  <w:txbxContent>
                    <w:p w14:paraId="5F32C663" w14:textId="77777777" w:rsidR="00FF7D36" w:rsidRPr="00C65B37" w:rsidRDefault="00FF7D36" w:rsidP="00FF7D36">
                      <w:pPr>
                        <w:jc w:val="center"/>
                        <w:rPr>
                          <w:rFonts w:ascii="Calibri" w:hAnsi="Calibri" w:cs="Calibri"/>
                          <w:b/>
                        </w:rPr>
                      </w:pPr>
                      <w:r w:rsidRPr="00C65B37">
                        <w:rPr>
                          <w:rFonts w:ascii="Calibri" w:hAnsi="Calibri" w:cs="Calibri"/>
                          <w:b/>
                        </w:rPr>
                        <w:t>Individual Profiles</w:t>
                      </w:r>
                    </w:p>
                    <w:p w14:paraId="39F1A885" w14:textId="77777777" w:rsidR="00FF7D36" w:rsidRPr="00C65B37" w:rsidRDefault="00FF7D36" w:rsidP="00FF7D36">
                      <w:pPr>
                        <w:jc w:val="center"/>
                        <w:rPr>
                          <w:rFonts w:ascii="Calibri" w:hAnsi="Calibri" w:cs="Calibri"/>
                          <w:sz w:val="22"/>
                          <w:szCs w:val="22"/>
                        </w:rPr>
                      </w:pPr>
                      <w:r w:rsidRPr="00C65B37">
                        <w:rPr>
                          <w:rFonts w:ascii="Calibri" w:hAnsi="Calibri" w:cs="Calibri"/>
                          <w:sz w:val="22"/>
                          <w:szCs w:val="22"/>
                        </w:rPr>
                        <w:t>Set up</w:t>
                      </w:r>
                      <w:r>
                        <w:rPr>
                          <w:rFonts w:ascii="Calibri" w:hAnsi="Calibri" w:cs="Calibri"/>
                          <w:sz w:val="22"/>
                          <w:szCs w:val="22"/>
                        </w:rPr>
                        <w:t xml:space="preserve"> child</w:t>
                      </w:r>
                      <w:r w:rsidRPr="00C65B37">
                        <w:rPr>
                          <w:rFonts w:ascii="Calibri" w:hAnsi="Calibri" w:cs="Calibri"/>
                          <w:sz w:val="22"/>
                          <w:szCs w:val="22"/>
                        </w:rPr>
                        <w:t xml:space="preserve"> profiles on any streaming services to ensure your child</w:t>
                      </w:r>
                      <w:r>
                        <w:rPr>
                          <w:rFonts w:ascii="Calibri" w:hAnsi="Calibri" w:cs="Calibri"/>
                          <w:sz w:val="22"/>
                          <w:szCs w:val="22"/>
                        </w:rPr>
                        <w:t xml:space="preserve"> is only viewing content appropriate to them.</w:t>
                      </w:r>
                    </w:p>
                  </w:txbxContent>
                </v:textbox>
              </v:oval>
            </w:pict>
          </mc:Fallback>
        </mc:AlternateContent>
      </w:r>
      <w:r>
        <w:rPr>
          <w:rFonts w:ascii="Calibri" w:hAnsi="Calibri" w:cs="Calibri"/>
          <w:b/>
          <w:color w:val="0070C0"/>
          <w:sz w:val="28"/>
          <w:szCs w:val="22"/>
        </w:rPr>
        <w:t>What can I do?</w:t>
      </w:r>
    </w:p>
    <w:p w14:paraId="24A861E4" w14:textId="77777777" w:rsidR="00FF7D36" w:rsidRPr="009B4518" w:rsidRDefault="00FF7D36" w:rsidP="00FF7D36">
      <w:pPr>
        <w:pStyle w:val="NormalWeb"/>
        <w:shd w:val="clear" w:color="auto" w:fill="FFFFFF"/>
        <w:textAlignment w:val="baseline"/>
        <w:rPr>
          <w:rFonts w:ascii="Calibri" w:hAnsi="Calibri" w:cs="Calibri"/>
          <w:b/>
          <w:color w:val="0070C0"/>
          <w:sz w:val="22"/>
          <w:szCs w:val="22"/>
        </w:rPr>
      </w:pPr>
      <w:r>
        <w:rPr>
          <w:rFonts w:ascii="Calibri" w:hAnsi="Calibri" w:cs="Calibri"/>
          <w:noProof/>
          <w:sz w:val="22"/>
          <w:szCs w:val="22"/>
        </w:rPr>
        <mc:AlternateContent>
          <mc:Choice Requires="wps">
            <w:drawing>
              <wp:anchor distT="0" distB="0" distL="114300" distR="114300" simplePos="0" relativeHeight="251676160" behindDoc="0" locked="0" layoutInCell="1" allowOverlap="1" wp14:anchorId="0334CE32" wp14:editId="1BD6F3A3">
                <wp:simplePos x="0" y="0"/>
                <wp:positionH relativeFrom="column">
                  <wp:posOffset>-27940</wp:posOffset>
                </wp:positionH>
                <wp:positionV relativeFrom="paragraph">
                  <wp:posOffset>21590</wp:posOffset>
                </wp:positionV>
                <wp:extent cx="1666875" cy="1668697"/>
                <wp:effectExtent l="0" t="0" r="28575" b="27305"/>
                <wp:wrapNone/>
                <wp:docPr id="15" name="Oval 15"/>
                <wp:cNvGraphicFramePr/>
                <a:graphic xmlns:a="http://schemas.openxmlformats.org/drawingml/2006/main">
                  <a:graphicData uri="http://schemas.microsoft.com/office/word/2010/wordprocessingShape">
                    <wps:wsp>
                      <wps:cNvSpPr/>
                      <wps:spPr>
                        <a:xfrm>
                          <a:off x="0" y="0"/>
                          <a:ext cx="1666875" cy="1668697"/>
                        </a:xfrm>
                        <a:prstGeom prst="ellipse">
                          <a:avLst/>
                        </a:prstGeom>
                        <a:solidFill>
                          <a:schemeClr val="accent6">
                            <a:lumMod val="20000"/>
                            <a:lumOff val="80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1211AFFC" w14:textId="77777777" w:rsidR="00FF7D36" w:rsidRPr="00C65B37" w:rsidRDefault="00FF7D36" w:rsidP="00FF7D36">
                            <w:pPr>
                              <w:jc w:val="center"/>
                              <w:rPr>
                                <w:rFonts w:ascii="Calibri" w:hAnsi="Calibri" w:cs="Calibri"/>
                                <w:b/>
                                <w:bCs/>
                              </w:rPr>
                            </w:pPr>
                            <w:r w:rsidRPr="00C65B37">
                              <w:rPr>
                                <w:rFonts w:ascii="Calibri" w:hAnsi="Calibri" w:cs="Calibri"/>
                                <w:b/>
                                <w:bCs/>
                              </w:rPr>
                              <w:t>Parental Controls</w:t>
                            </w:r>
                          </w:p>
                          <w:p w14:paraId="4B990D9E" w14:textId="77777777" w:rsidR="00FF7D36" w:rsidRPr="00693547" w:rsidRDefault="00FF7D36" w:rsidP="00FF7D36">
                            <w:pPr>
                              <w:jc w:val="center"/>
                              <w:rPr>
                                <w:rFonts w:ascii="Calibri" w:hAnsi="Calibri" w:cs="Calibri"/>
                                <w:b/>
                                <w:sz w:val="32"/>
                                <w:szCs w:val="32"/>
                              </w:rPr>
                            </w:pPr>
                            <w:r w:rsidRPr="00C65B37">
                              <w:rPr>
                                <w:rFonts w:ascii="Calibri" w:hAnsi="Calibri" w:cs="Calibri"/>
                                <w:sz w:val="22"/>
                                <w:szCs w:val="22"/>
                              </w:rPr>
                              <w:t>Set up appropriate parental controls on your broadband, devices and on individual apps</w:t>
                            </w:r>
                            <w:r>
                              <w:rPr>
                                <w:rFonts w:ascii="Calibri" w:hAnsi="Calibri" w:cs="Calibri"/>
                                <w:sz w:val="22"/>
                                <w:szCs w:val="22"/>
                              </w:rPr>
                              <w: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34CE32" id="Oval 15" o:spid="_x0000_s1032" style="position:absolute;margin-left:-2.2pt;margin-top:1.7pt;width:131.25pt;height:131.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" fillcolor="#fde9d9 [665]" strokecolor="#974706 [1609]" strokeweight="2pt">
                <v:textbox inset="0,0,0,0">
                  <w:txbxContent>
                    <w:p w14:paraId="1211AFFC" w14:textId="77777777" w:rsidR="00FF7D36" w:rsidRPr="00C65B37" w:rsidRDefault="00FF7D36" w:rsidP="00FF7D36">
                      <w:pPr>
                        <w:jc w:val="center"/>
                        <w:rPr>
                          <w:rFonts w:ascii="Calibri" w:hAnsi="Calibri" w:cs="Calibri"/>
                          <w:b/>
                          <w:bCs/>
                        </w:rPr>
                      </w:pPr>
                      <w:r w:rsidRPr="00C65B37">
                        <w:rPr>
                          <w:rFonts w:ascii="Calibri" w:hAnsi="Calibri" w:cs="Calibri"/>
                          <w:b/>
                          <w:bCs/>
                        </w:rPr>
                        <w:t>Parental Controls</w:t>
                      </w:r>
                    </w:p>
                    <w:p w14:paraId="4B990D9E" w14:textId="77777777" w:rsidR="00FF7D36" w:rsidRPr="00693547" w:rsidRDefault="00FF7D36" w:rsidP="00FF7D36">
                      <w:pPr>
                        <w:jc w:val="center"/>
                        <w:rPr>
                          <w:rFonts w:ascii="Calibri" w:hAnsi="Calibri" w:cs="Calibri"/>
                          <w:b/>
                          <w:sz w:val="32"/>
                          <w:szCs w:val="32"/>
                        </w:rPr>
                      </w:pPr>
                      <w:r w:rsidRPr="00C65B37">
                        <w:rPr>
                          <w:rFonts w:ascii="Calibri" w:hAnsi="Calibri" w:cs="Calibri"/>
                          <w:sz w:val="22"/>
                          <w:szCs w:val="22"/>
                        </w:rPr>
                        <w:t>Set up appropriate parental controls on your broadband, devices and on individual apps</w:t>
                      </w:r>
                      <w:r>
                        <w:rPr>
                          <w:rFonts w:ascii="Calibri" w:hAnsi="Calibri" w:cs="Calibri"/>
                          <w:sz w:val="22"/>
                          <w:szCs w:val="22"/>
                        </w:rPr>
                        <w:t>.</w:t>
                      </w:r>
                    </w:p>
                  </w:txbxContent>
                </v:textbox>
              </v:oval>
            </w:pict>
          </mc:Fallback>
        </mc:AlternateContent>
      </w:r>
    </w:p>
    <w:p w14:paraId="6AC01BAD" w14:textId="77777777" w:rsidR="00FF7D36" w:rsidRDefault="00FF7D36" w:rsidP="00FF7D36">
      <w:pPr>
        <w:pStyle w:val="NormalWeb"/>
        <w:shd w:val="clear" w:color="auto" w:fill="FFFFFF"/>
        <w:textAlignment w:val="baseline"/>
        <w:rPr>
          <w:rFonts w:ascii="Calibri" w:hAnsi="Calibri" w:cs="Calibri"/>
          <w:b/>
          <w:sz w:val="28"/>
          <w:szCs w:val="22"/>
        </w:rPr>
      </w:pPr>
    </w:p>
    <w:p w14:paraId="66F2B05C" w14:textId="77777777" w:rsidR="00FF7D36" w:rsidRDefault="00FF7D36" w:rsidP="00FF7D36">
      <w:pPr>
        <w:pStyle w:val="NormalWeb"/>
        <w:shd w:val="clear" w:color="auto" w:fill="FFFFFF"/>
        <w:textAlignment w:val="baseline"/>
        <w:rPr>
          <w:rFonts w:ascii="Calibri" w:hAnsi="Calibri" w:cs="Calibri"/>
          <w:b/>
          <w:sz w:val="28"/>
          <w:szCs w:val="22"/>
        </w:rPr>
      </w:pPr>
    </w:p>
    <w:p w14:paraId="0764A493" w14:textId="77777777" w:rsidR="00FF7D36" w:rsidRDefault="00FF7D36" w:rsidP="00FF7D36">
      <w:pPr>
        <w:pStyle w:val="NormalWeb"/>
        <w:shd w:val="clear" w:color="auto" w:fill="FFFFFF"/>
        <w:textAlignment w:val="baseline"/>
        <w:rPr>
          <w:rFonts w:ascii="Calibri" w:hAnsi="Calibri" w:cs="Calibri"/>
          <w:b/>
          <w:sz w:val="28"/>
          <w:szCs w:val="22"/>
        </w:rPr>
      </w:pPr>
    </w:p>
    <w:p w14:paraId="3B0A4523" w14:textId="77777777" w:rsidR="00FF7D36" w:rsidRDefault="00FF7D36" w:rsidP="00FF7D36">
      <w:pPr>
        <w:pStyle w:val="NormalWeb"/>
        <w:shd w:val="clear" w:color="auto" w:fill="FFFFFF"/>
        <w:textAlignment w:val="baseline"/>
        <w:rPr>
          <w:rFonts w:ascii="Calibri" w:hAnsi="Calibri" w:cs="Calibri"/>
          <w:b/>
          <w:sz w:val="28"/>
          <w:szCs w:val="22"/>
        </w:rPr>
      </w:pPr>
    </w:p>
    <w:p w14:paraId="140B303A" w14:textId="77777777" w:rsidR="00FF7D36" w:rsidRDefault="00FF7D36" w:rsidP="00FF7D36">
      <w:pPr>
        <w:pStyle w:val="NormalWeb"/>
        <w:shd w:val="clear" w:color="auto" w:fill="FFFFFF"/>
        <w:textAlignment w:val="baseline"/>
        <w:rPr>
          <w:rFonts w:ascii="Calibri" w:hAnsi="Calibri" w:cs="Calibri"/>
          <w:b/>
          <w:sz w:val="28"/>
          <w:szCs w:val="22"/>
        </w:rPr>
      </w:pPr>
    </w:p>
    <w:p w14:paraId="0C45D2C0" w14:textId="77777777" w:rsidR="00FF7D36" w:rsidRDefault="00FF7D36" w:rsidP="00FF7D36">
      <w:pPr>
        <w:pStyle w:val="NormalWeb"/>
        <w:shd w:val="clear" w:color="auto" w:fill="FFFFFF"/>
        <w:textAlignment w:val="baseline"/>
        <w:rPr>
          <w:rFonts w:ascii="Calibri" w:hAnsi="Calibri" w:cs="Calibri"/>
          <w:b/>
          <w:sz w:val="28"/>
          <w:szCs w:val="22"/>
        </w:rPr>
      </w:pPr>
      <w:r>
        <w:rPr>
          <w:rFonts w:ascii="Calibri" w:hAnsi="Calibri" w:cs="Calibri"/>
          <w:noProof/>
          <w:sz w:val="22"/>
          <w:szCs w:val="22"/>
        </w:rPr>
        <mc:AlternateContent>
          <mc:Choice Requires="wps">
            <w:drawing>
              <wp:anchor distT="0" distB="0" distL="114300" distR="114300" simplePos="0" relativeHeight="251650560" behindDoc="0" locked="0" layoutInCell="1" allowOverlap="1" wp14:anchorId="204D72C9" wp14:editId="563946D6">
                <wp:simplePos x="0" y="0"/>
                <wp:positionH relativeFrom="column">
                  <wp:posOffset>2286635</wp:posOffset>
                </wp:positionH>
                <wp:positionV relativeFrom="paragraph">
                  <wp:posOffset>59690</wp:posOffset>
                </wp:positionV>
                <wp:extent cx="1743075" cy="1744980"/>
                <wp:effectExtent l="0" t="0" r="28575" b="26670"/>
                <wp:wrapNone/>
                <wp:docPr id="7" name="Oval 7"/>
                <wp:cNvGraphicFramePr/>
                <a:graphic xmlns:a="http://schemas.openxmlformats.org/drawingml/2006/main">
                  <a:graphicData uri="http://schemas.microsoft.com/office/word/2010/wordprocessingShape">
                    <wps:wsp>
                      <wps:cNvSpPr/>
                      <wps:spPr>
                        <a:xfrm>
                          <a:off x="0" y="0"/>
                          <a:ext cx="1743075" cy="1744980"/>
                        </a:xfrm>
                        <a:prstGeom prst="ellipse">
                          <a:avLst/>
                        </a:prstGeom>
                        <a:solidFill>
                          <a:schemeClr val="accent6">
                            <a:lumMod val="20000"/>
                            <a:lumOff val="80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7311B455" w14:textId="77777777" w:rsidR="00FF7D36" w:rsidRPr="00631CEF" w:rsidRDefault="00FF7D36" w:rsidP="00FF7D36">
                            <w:pPr>
                              <w:jc w:val="center"/>
                              <w:rPr>
                                <w:rFonts w:ascii="Calibri" w:hAnsi="Calibri" w:cs="Calibri"/>
                                <w:b/>
                                <w:color w:val="000000" w:themeColor="text1"/>
                              </w:rPr>
                            </w:pPr>
                            <w:r>
                              <w:rPr>
                                <w:rFonts w:ascii="Calibri" w:hAnsi="Calibri" w:cs="Calibri"/>
                                <w:b/>
                                <w:color w:val="000000" w:themeColor="text1"/>
                              </w:rPr>
                              <w:t>Explore</w:t>
                            </w:r>
                          </w:p>
                          <w:p w14:paraId="09402774" w14:textId="77777777" w:rsidR="00FF7D36" w:rsidRPr="00631CEF" w:rsidRDefault="00FF7D36" w:rsidP="00FF7D36">
                            <w:pPr>
                              <w:jc w:val="center"/>
                              <w:rPr>
                                <w:rFonts w:ascii="Calibri" w:hAnsi="Calibri" w:cs="Calibri"/>
                                <w:color w:val="000000" w:themeColor="text1"/>
                                <w:sz w:val="22"/>
                                <w:szCs w:val="22"/>
                              </w:rPr>
                            </w:pPr>
                            <w:r w:rsidRPr="00631CEF">
                              <w:rPr>
                                <w:rFonts w:ascii="Calibri" w:hAnsi="Calibri" w:cs="Calibri"/>
                                <w:color w:val="000000" w:themeColor="text1"/>
                                <w:sz w:val="22"/>
                                <w:szCs w:val="22"/>
                              </w:rPr>
                              <w:t>Watch and explore things</w:t>
                            </w:r>
                            <w:r>
                              <w:rPr>
                                <w:rFonts w:ascii="Calibri" w:hAnsi="Calibri" w:cs="Calibri"/>
                                <w:color w:val="000000" w:themeColor="text1"/>
                                <w:sz w:val="22"/>
                                <w:szCs w:val="22"/>
                              </w:rPr>
                              <w:t xml:space="preserve"> online</w:t>
                            </w:r>
                            <w:r w:rsidRPr="00631CEF">
                              <w:rPr>
                                <w:rFonts w:ascii="Calibri" w:hAnsi="Calibri" w:cs="Calibri"/>
                                <w:color w:val="000000" w:themeColor="text1"/>
                                <w:sz w:val="22"/>
                                <w:szCs w:val="22"/>
                              </w:rPr>
                              <w:t xml:space="preserve"> together so you can see what your child is doing and how to support them.</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anchor>
            </w:drawing>
          </mc:Choice>
          <mc:Fallback>
            <w:pict>
              <v:oval w14:anchorId="204D72C9" id="Oval 7" o:spid="_x0000_s1033" style="position:absolute;margin-left:180.05pt;margin-top:4.7pt;width:137.25pt;height:137.4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" fillcolor="#fde9d9 [665]" strokecolor="#974706 [1609]" strokeweight="2pt">
                <v:textbox inset="0,0,0,0">
                  <w:txbxContent>
                    <w:p w14:paraId="7311B455" w14:textId="77777777" w:rsidR="00FF7D36" w:rsidRPr="00631CEF" w:rsidRDefault="00FF7D36" w:rsidP="00FF7D36">
                      <w:pPr>
                        <w:jc w:val="center"/>
                        <w:rPr>
                          <w:rFonts w:ascii="Calibri" w:hAnsi="Calibri" w:cs="Calibri"/>
                          <w:b/>
                          <w:color w:val="000000" w:themeColor="text1"/>
                        </w:rPr>
                      </w:pPr>
                      <w:r>
                        <w:rPr>
                          <w:rFonts w:ascii="Calibri" w:hAnsi="Calibri" w:cs="Calibri"/>
                          <w:b/>
                          <w:color w:val="000000" w:themeColor="text1"/>
                        </w:rPr>
                        <w:t>Explore</w:t>
                      </w:r>
                    </w:p>
                    <w:p w14:paraId="09402774" w14:textId="77777777" w:rsidR="00FF7D36" w:rsidRPr="00631CEF" w:rsidRDefault="00FF7D36" w:rsidP="00FF7D36">
                      <w:pPr>
                        <w:jc w:val="center"/>
                        <w:rPr>
                          <w:rFonts w:ascii="Calibri" w:hAnsi="Calibri" w:cs="Calibri"/>
                          <w:color w:val="000000" w:themeColor="text1"/>
                          <w:sz w:val="22"/>
                          <w:szCs w:val="22"/>
                        </w:rPr>
                      </w:pPr>
                      <w:r w:rsidRPr="00631CEF">
                        <w:rPr>
                          <w:rFonts w:ascii="Calibri" w:hAnsi="Calibri" w:cs="Calibri"/>
                          <w:color w:val="000000" w:themeColor="text1"/>
                          <w:sz w:val="22"/>
                          <w:szCs w:val="22"/>
                        </w:rPr>
                        <w:t>Watch and explore things</w:t>
                      </w:r>
                      <w:r>
                        <w:rPr>
                          <w:rFonts w:ascii="Calibri" w:hAnsi="Calibri" w:cs="Calibri"/>
                          <w:color w:val="000000" w:themeColor="text1"/>
                          <w:sz w:val="22"/>
                          <w:szCs w:val="22"/>
                        </w:rPr>
                        <w:t xml:space="preserve"> online</w:t>
                      </w:r>
                      <w:r w:rsidRPr="00631CEF">
                        <w:rPr>
                          <w:rFonts w:ascii="Calibri" w:hAnsi="Calibri" w:cs="Calibri"/>
                          <w:color w:val="000000" w:themeColor="text1"/>
                          <w:sz w:val="22"/>
                          <w:szCs w:val="22"/>
                        </w:rPr>
                        <w:t xml:space="preserve"> together so you can see what your child is doing and how to support them.</w:t>
                      </w:r>
                    </w:p>
                  </w:txbxContent>
                </v:textbox>
              </v:oval>
            </w:pict>
          </mc:Fallback>
        </mc:AlternateContent>
      </w:r>
      <w:r>
        <w:rPr>
          <w:rFonts w:ascii="Calibri" w:hAnsi="Calibri" w:cs="Calibri"/>
          <w:noProof/>
          <w:sz w:val="22"/>
          <w:szCs w:val="22"/>
        </w:rPr>
        <mc:AlternateContent>
          <mc:Choice Requires="wps">
            <w:drawing>
              <wp:anchor distT="0" distB="0" distL="114300" distR="114300" simplePos="0" relativeHeight="251638272" behindDoc="0" locked="0" layoutInCell="1" allowOverlap="1" wp14:anchorId="6E5F53F6" wp14:editId="5A24E480">
                <wp:simplePos x="0" y="0"/>
                <wp:positionH relativeFrom="column">
                  <wp:posOffset>714375</wp:posOffset>
                </wp:positionH>
                <wp:positionV relativeFrom="paragraph">
                  <wp:posOffset>61595</wp:posOffset>
                </wp:positionV>
                <wp:extent cx="1743075" cy="1744980"/>
                <wp:effectExtent l="0" t="0" r="28575" b="26670"/>
                <wp:wrapNone/>
                <wp:docPr id="19" name="Oval 19"/>
                <wp:cNvGraphicFramePr/>
                <a:graphic xmlns:a="http://schemas.openxmlformats.org/drawingml/2006/main">
                  <a:graphicData uri="http://schemas.microsoft.com/office/word/2010/wordprocessingShape">
                    <wps:wsp>
                      <wps:cNvSpPr/>
                      <wps:spPr>
                        <a:xfrm>
                          <a:off x="0" y="0"/>
                          <a:ext cx="1743075" cy="1744980"/>
                        </a:xfrm>
                        <a:prstGeom prst="ellipse">
                          <a:avLst/>
                        </a:prstGeom>
                        <a:solidFill>
                          <a:schemeClr val="accent6">
                            <a:lumMod val="60000"/>
                            <a:lumOff val="40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26A73012" w14:textId="77777777" w:rsidR="00FF7D36" w:rsidRPr="00631CEF" w:rsidRDefault="00FF7D36" w:rsidP="00FF7D36">
                            <w:pPr>
                              <w:jc w:val="center"/>
                              <w:rPr>
                                <w:rFonts w:ascii="Calibri" w:hAnsi="Calibri" w:cs="Calibri"/>
                                <w:b/>
                                <w:color w:val="000000" w:themeColor="text1"/>
                              </w:rPr>
                            </w:pPr>
                            <w:r>
                              <w:rPr>
                                <w:rFonts w:ascii="Calibri" w:hAnsi="Calibri" w:cs="Calibri"/>
                                <w:b/>
                                <w:color w:val="000000" w:themeColor="text1"/>
                              </w:rPr>
                              <w:t xml:space="preserve">Reporting </w:t>
                            </w:r>
                          </w:p>
                          <w:p w14:paraId="76EBEA64" w14:textId="77777777" w:rsidR="00FF7D36" w:rsidRPr="00631CEF" w:rsidRDefault="00FF7D36" w:rsidP="00FF7D36">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Make sure your child knows how to report and block on all platforms that they use.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anchor>
            </w:drawing>
          </mc:Choice>
          <mc:Fallback>
            <w:pict>
              <v:oval w14:anchorId="6E5F53F6" id="Oval 19" o:spid="_x0000_s1034" style="position:absolute;margin-left:56.25pt;margin-top:4.85pt;width:137.25pt;height:137.4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" fillcolor="#fabf8f [1945]" strokecolor="#974706 [1609]" strokeweight="2pt">
                <v:textbox inset="0,0,0,0">
                  <w:txbxContent>
                    <w:p w14:paraId="26A73012" w14:textId="77777777" w:rsidR="00FF7D36" w:rsidRPr="00631CEF" w:rsidRDefault="00FF7D36" w:rsidP="00FF7D36">
                      <w:pPr>
                        <w:jc w:val="center"/>
                        <w:rPr>
                          <w:rFonts w:ascii="Calibri" w:hAnsi="Calibri" w:cs="Calibri"/>
                          <w:b/>
                          <w:color w:val="000000" w:themeColor="text1"/>
                        </w:rPr>
                      </w:pPr>
                      <w:r>
                        <w:rPr>
                          <w:rFonts w:ascii="Calibri" w:hAnsi="Calibri" w:cs="Calibri"/>
                          <w:b/>
                          <w:color w:val="000000" w:themeColor="text1"/>
                        </w:rPr>
                        <w:t xml:space="preserve">Reporting </w:t>
                      </w:r>
                    </w:p>
                    <w:p w14:paraId="76EBEA64" w14:textId="77777777" w:rsidR="00FF7D36" w:rsidRPr="00631CEF" w:rsidRDefault="00FF7D36" w:rsidP="00FF7D36">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Make sure your child knows how to report and block on all platforms that they use. </w:t>
                      </w:r>
                    </w:p>
                  </w:txbxContent>
                </v:textbox>
              </v:oval>
            </w:pict>
          </mc:Fallback>
        </mc:AlternateContent>
      </w:r>
    </w:p>
    <w:p w14:paraId="6DB2D3A2" w14:textId="77777777" w:rsidR="00FF7D36" w:rsidRDefault="00FF7D36" w:rsidP="00FF7D36">
      <w:pPr>
        <w:pStyle w:val="NormalWeb"/>
        <w:shd w:val="clear" w:color="auto" w:fill="FFFFFF"/>
        <w:textAlignment w:val="baseline"/>
        <w:rPr>
          <w:rFonts w:ascii="Calibri" w:hAnsi="Calibri" w:cs="Calibri"/>
          <w:b/>
          <w:sz w:val="28"/>
          <w:szCs w:val="22"/>
        </w:rPr>
      </w:pPr>
    </w:p>
    <w:p w14:paraId="006DDD6D" w14:textId="77777777" w:rsidR="00FF7D36" w:rsidRDefault="00FF7D36" w:rsidP="00FF7D36">
      <w:pPr>
        <w:pStyle w:val="NormalWeb"/>
        <w:shd w:val="clear" w:color="auto" w:fill="FFFFFF"/>
        <w:textAlignment w:val="baseline"/>
        <w:rPr>
          <w:rFonts w:ascii="Calibri" w:hAnsi="Calibri" w:cs="Calibri"/>
          <w:b/>
          <w:sz w:val="28"/>
          <w:szCs w:val="22"/>
        </w:rPr>
      </w:pPr>
    </w:p>
    <w:p w14:paraId="11D43D8C" w14:textId="77777777" w:rsidR="00FF7D36" w:rsidRDefault="00FF7D36" w:rsidP="00FF7D36">
      <w:pPr>
        <w:pStyle w:val="NormalWeb"/>
        <w:shd w:val="clear" w:color="auto" w:fill="FFFFFF"/>
        <w:textAlignment w:val="baseline"/>
        <w:rPr>
          <w:rFonts w:ascii="Calibri" w:hAnsi="Calibri" w:cs="Calibri"/>
          <w:b/>
          <w:sz w:val="28"/>
          <w:szCs w:val="22"/>
        </w:rPr>
      </w:pPr>
    </w:p>
    <w:p w14:paraId="1649D803" w14:textId="77777777" w:rsidR="00FF7D36" w:rsidRDefault="00FF7D36" w:rsidP="00FF7D36">
      <w:pPr>
        <w:pStyle w:val="NormalWeb"/>
        <w:shd w:val="clear" w:color="auto" w:fill="FFFFFF"/>
        <w:textAlignment w:val="baseline"/>
        <w:rPr>
          <w:rFonts w:ascii="Calibri" w:hAnsi="Calibri" w:cs="Calibri"/>
          <w:b/>
          <w:sz w:val="28"/>
          <w:szCs w:val="22"/>
        </w:rPr>
      </w:pPr>
    </w:p>
    <w:p w14:paraId="29F0BA41" w14:textId="77777777" w:rsidR="00FF7D36" w:rsidRDefault="00FF7D36" w:rsidP="00FF7D36">
      <w:pPr>
        <w:pStyle w:val="NormalWeb"/>
        <w:shd w:val="clear" w:color="auto" w:fill="FFFFFF"/>
        <w:textAlignment w:val="baseline"/>
        <w:rPr>
          <w:rFonts w:ascii="Calibri" w:hAnsi="Calibri" w:cs="Calibri"/>
          <w:b/>
          <w:sz w:val="28"/>
          <w:szCs w:val="22"/>
        </w:rPr>
      </w:pPr>
    </w:p>
    <w:p w14:paraId="13261291" w14:textId="77777777" w:rsidR="00FF7D36" w:rsidRDefault="00FF7D36" w:rsidP="00FF7D36">
      <w:pPr>
        <w:pStyle w:val="NormalWeb"/>
        <w:shd w:val="clear" w:color="auto" w:fill="FFFFFF"/>
        <w:textAlignment w:val="baseline"/>
        <w:rPr>
          <w:rFonts w:ascii="Calibri" w:hAnsi="Calibri" w:cs="Calibri"/>
          <w:b/>
          <w:sz w:val="28"/>
          <w:szCs w:val="22"/>
        </w:rPr>
      </w:pPr>
    </w:p>
    <w:p w14:paraId="36A2F053" w14:textId="77777777" w:rsidR="00FF7D36" w:rsidRPr="00C65B37" w:rsidRDefault="00FF7D36" w:rsidP="00FF7D36">
      <w:pPr>
        <w:pStyle w:val="NormalWeb"/>
        <w:shd w:val="clear" w:color="auto" w:fill="FFFFFF"/>
        <w:textAlignment w:val="baseline"/>
        <w:rPr>
          <w:rFonts w:ascii="Calibri" w:hAnsi="Calibri" w:cs="Calibri"/>
          <w:b/>
          <w:sz w:val="14"/>
          <w:szCs w:val="10"/>
        </w:rPr>
      </w:pPr>
    </w:p>
    <w:p w14:paraId="23EA5F5B" w14:textId="77777777" w:rsidR="00FF7D36" w:rsidRPr="00C65B37" w:rsidRDefault="00FF7D36" w:rsidP="00FF7D36">
      <w:pPr>
        <w:pStyle w:val="NormalWeb"/>
        <w:shd w:val="clear" w:color="auto" w:fill="FFFFFF"/>
        <w:textAlignment w:val="baseline"/>
        <w:rPr>
          <w:rFonts w:ascii="Calibri" w:hAnsi="Calibri" w:cs="Calibri"/>
          <w:b/>
          <w:sz w:val="18"/>
          <w:szCs w:val="14"/>
        </w:rPr>
      </w:pPr>
    </w:p>
    <w:p w14:paraId="7158F4E1" w14:textId="77777777" w:rsidR="00FF7D36" w:rsidRDefault="00FF7D36" w:rsidP="00FF7D36">
      <w:pPr>
        <w:pStyle w:val="NormalWeb"/>
        <w:shd w:val="clear" w:color="auto" w:fill="FFFFFF"/>
        <w:textAlignment w:val="baseline"/>
        <w:rPr>
          <w:rFonts w:ascii="Calibri" w:hAnsi="Calibri" w:cs="Calibri"/>
          <w:b/>
          <w:color w:val="0070C0"/>
          <w:sz w:val="28"/>
          <w:szCs w:val="22"/>
        </w:rPr>
      </w:pPr>
      <w:r>
        <w:rPr>
          <w:rFonts w:ascii="Calibri" w:hAnsi="Calibri" w:cs="Calibri"/>
          <w:b/>
          <w:color w:val="0070C0"/>
          <w:sz w:val="28"/>
          <w:szCs w:val="22"/>
        </w:rPr>
        <w:t>More information:</w:t>
      </w:r>
    </w:p>
    <w:p w14:paraId="7CB75F3C" w14:textId="77777777" w:rsidR="00FF7D36" w:rsidRDefault="00FF7D36" w:rsidP="00FF7D36">
      <w:pPr>
        <w:rPr>
          <w:rFonts w:ascii="Calibri" w:hAnsi="Calibri" w:cs="Calibri"/>
          <w:sz w:val="22"/>
          <w:szCs w:val="22"/>
        </w:rPr>
      </w:pPr>
    </w:p>
    <w:p w14:paraId="21CD789C" w14:textId="77777777" w:rsidR="00FF7D36" w:rsidRPr="007D1090" w:rsidRDefault="00FF7D36" w:rsidP="00FF7D36">
      <w:pPr>
        <w:rPr>
          <w:rFonts w:ascii="Calibri" w:eastAsia="Times New Roman" w:hAnsi="Calibri" w:cs="Calibri"/>
          <w:color w:val="000000"/>
          <w:sz w:val="22"/>
          <w:szCs w:val="22"/>
        </w:rPr>
      </w:pPr>
      <w:r w:rsidRPr="006D0711">
        <w:rPr>
          <w:rFonts w:ascii="Calibri" w:hAnsi="Calibri" w:cs="Calibri"/>
          <w:sz w:val="22"/>
          <w:szCs w:val="22"/>
        </w:rPr>
        <w:t xml:space="preserve">It is important to talk to your child regularly about what they are </w:t>
      </w:r>
      <w:r>
        <w:rPr>
          <w:rFonts w:ascii="Calibri" w:hAnsi="Calibri" w:cs="Calibri"/>
          <w:sz w:val="22"/>
          <w:szCs w:val="22"/>
        </w:rPr>
        <w:t>watching</w:t>
      </w:r>
      <w:r w:rsidRPr="006D0711">
        <w:rPr>
          <w:rFonts w:ascii="Calibri" w:hAnsi="Calibri" w:cs="Calibri"/>
          <w:sz w:val="22"/>
          <w:szCs w:val="22"/>
        </w:rPr>
        <w:t xml:space="preserve"> and </w:t>
      </w:r>
      <w:r>
        <w:rPr>
          <w:rFonts w:ascii="Calibri" w:hAnsi="Calibri" w:cs="Calibri"/>
          <w:sz w:val="22"/>
          <w:szCs w:val="22"/>
        </w:rPr>
        <w:t xml:space="preserve">ensure </w:t>
      </w:r>
      <w:r w:rsidRPr="006D0711">
        <w:rPr>
          <w:rFonts w:ascii="Calibri" w:hAnsi="Calibri" w:cs="Calibri"/>
          <w:sz w:val="22"/>
          <w:szCs w:val="22"/>
        </w:rPr>
        <w:t xml:space="preserve">that they know they should always </w:t>
      </w:r>
      <w:r>
        <w:rPr>
          <w:rFonts w:ascii="Calibri" w:hAnsi="Calibri" w:cs="Calibri"/>
          <w:sz w:val="22"/>
          <w:szCs w:val="22"/>
        </w:rPr>
        <w:t>tell</w:t>
      </w:r>
      <w:r w:rsidRPr="006D0711">
        <w:rPr>
          <w:rFonts w:ascii="Calibri" w:hAnsi="Calibri" w:cs="Calibri"/>
          <w:sz w:val="22"/>
          <w:szCs w:val="22"/>
        </w:rPr>
        <w:t xml:space="preserve"> you or another trusted adult if they</w:t>
      </w:r>
      <w:r>
        <w:rPr>
          <w:rFonts w:ascii="Calibri" w:hAnsi="Calibri" w:cs="Calibri"/>
          <w:sz w:val="22"/>
          <w:szCs w:val="22"/>
        </w:rPr>
        <w:t xml:space="preserve"> do see anything upsetting</w:t>
      </w:r>
      <w:r w:rsidRPr="006D0711">
        <w:rPr>
          <w:rFonts w:ascii="Calibri" w:hAnsi="Calibri" w:cs="Calibri"/>
          <w:sz w:val="22"/>
          <w:szCs w:val="22"/>
        </w:rPr>
        <w:t>.</w:t>
      </w:r>
      <w:r>
        <w:rPr>
          <w:rFonts w:ascii="Calibri" w:hAnsi="Calibri" w:cs="Calibri"/>
          <w:sz w:val="22"/>
          <w:szCs w:val="22"/>
        </w:rPr>
        <w:t xml:space="preserve">  You can find out more about the type of inappropriate content your child might come across online, how to deal with it and links to further support here:</w:t>
      </w:r>
    </w:p>
    <w:p w14:paraId="6298BD3B" w14:textId="77777777" w:rsidR="00FF7D36" w:rsidRPr="00C65B37" w:rsidRDefault="00FF7D36" w:rsidP="00FF7D36">
      <w:pPr>
        <w:rPr>
          <w:rFonts w:ascii="Calibri" w:eastAsia="Times New Roman" w:hAnsi="Calibri" w:cs="Calibri"/>
          <w:color w:val="000000"/>
          <w:sz w:val="22"/>
          <w:szCs w:val="22"/>
        </w:rPr>
      </w:pPr>
      <w:hyperlink r:id="rId22" w:history="1">
        <w:r w:rsidRPr="007D1090">
          <w:rPr>
            <w:rStyle w:val="Hyperlink"/>
            <w:rFonts w:ascii="Calibri" w:eastAsia="Times New Roman" w:hAnsi="Calibri" w:cs="Calibri"/>
            <w:sz w:val="22"/>
            <w:szCs w:val="22"/>
          </w:rPr>
          <w:t>https://www.internetmatters.org/issues/inappropriate-content/learn-about-it/</w:t>
        </w:r>
      </w:hyperlink>
      <w:r w:rsidRPr="007D1090">
        <w:rPr>
          <w:rFonts w:ascii="Calibri" w:eastAsia="Times New Roman" w:hAnsi="Calibri" w:cs="Calibri"/>
          <w:color w:val="000000"/>
          <w:sz w:val="22"/>
          <w:szCs w:val="22"/>
        </w:rPr>
        <w:t xml:space="preserve"> </w:t>
      </w:r>
      <w:r>
        <w:rPr>
          <w:noProof/>
        </w:rPr>
        <mc:AlternateContent>
          <mc:Choice Requires="wps">
            <w:drawing>
              <wp:anchor distT="0" distB="0" distL="114300" distR="114300" simplePos="0" relativeHeight="251641344" behindDoc="0" locked="0" layoutInCell="1" allowOverlap="1" wp14:anchorId="545EDE23" wp14:editId="567CC42C">
                <wp:simplePos x="0" y="0"/>
                <wp:positionH relativeFrom="column">
                  <wp:posOffset>532765</wp:posOffset>
                </wp:positionH>
                <wp:positionV relativeFrom="paragraph">
                  <wp:posOffset>672465</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DCD0C6D" w14:textId="77777777" w:rsidR="00FF7D36" w:rsidRPr="0061572C" w:rsidRDefault="00FF7D36" w:rsidP="00FF7D36">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w:t>
                            </w:r>
                            <w:proofErr w:type="gramStart"/>
                            <w:r w:rsidRPr="0061572C">
                              <w:rPr>
                                <w:rFonts w:ascii="Calibri" w:hAnsi="Calibri" w:cs="AvenirNext-Italic"/>
                                <w:iCs/>
                                <w:sz w:val="20"/>
                                <w:szCs w:val="30"/>
                              </w:rPr>
                              <w:t>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.11</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7E628092" w14:textId="77777777" w:rsidR="00FF7D36" w:rsidRDefault="00FF7D36" w:rsidP="00FF7D3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5EDE23" id="Text Box 9" o:spid="_x0000_s1035" type="#_x0000_t202" style="position:absolute;margin-left:41.95pt;margin-top:52.95pt;width:307.5pt;height:27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" filled="f" stroked="f" strokeweight=".5pt">
                <v:textbox style="mso-fit-shape-to-text:t" inset="0,0,0,0">
                  <w:txbxContent>
                    <w:p w14:paraId="3DCD0C6D" w14:textId="77777777" w:rsidR="00FF7D36" w:rsidRPr="0061572C" w:rsidRDefault="00FF7D36" w:rsidP="00FF7D36">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w:t>
                      </w:r>
                      <w:proofErr w:type="gramStart"/>
                      <w:r w:rsidRPr="0061572C">
                        <w:rPr>
                          <w:rFonts w:ascii="Calibri" w:hAnsi="Calibri" w:cs="AvenirNext-Italic"/>
                          <w:iCs/>
                          <w:sz w:val="20"/>
                          <w:szCs w:val="30"/>
                        </w:rPr>
                        <w:t>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.11</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7E628092" w14:textId="77777777" w:rsidR="00FF7D36" w:rsidRDefault="00FF7D36" w:rsidP="00FF7D36">
                      <w:pPr>
                        <w:jc w:val="center"/>
                      </w:pPr>
                    </w:p>
                  </w:txbxContent>
                </v:textbox>
              </v:shape>
            </w:pict>
          </mc:Fallback>
        </mc:AlternateContent>
      </w:r>
    </w:p>
    <w:p w14:paraId="18A061FE" w14:textId="77777777" w:rsidR="00FF7D36" w:rsidRDefault="00FF7D36" w:rsidP="00FF7D36">
      <w:pPr>
        <w:rPr>
          <w:rFonts w:ascii="Calibri" w:eastAsia="Times New Roman" w:hAnsi="Calibri"/>
          <w:b/>
          <w:color w:val="244061" w:themeColor="accent1" w:themeShade="80"/>
          <w:szCs w:val="56"/>
        </w:rPr>
      </w:pPr>
      <w:r>
        <w:rPr>
          <w:rFonts w:ascii="Calibri" w:hAnsi="Calibri" w:cs="Calibri"/>
          <w:bCs/>
          <w:noProof/>
          <w:sz w:val="22"/>
          <w:szCs w:val="22"/>
        </w:rPr>
        <w:drawing>
          <wp:anchor distT="0" distB="0" distL="114300" distR="114300" simplePos="0" relativeHeight="251691520" behindDoc="0" locked="0" layoutInCell="1" allowOverlap="1" wp14:anchorId="0B7EB590" wp14:editId="1708062B">
            <wp:simplePos x="0" y="0"/>
            <wp:positionH relativeFrom="column">
              <wp:posOffset>1965960</wp:posOffset>
            </wp:positionH>
            <wp:positionV relativeFrom="paragraph">
              <wp:posOffset>121920</wp:posOffset>
            </wp:positionV>
            <wp:extent cx="2323465" cy="1562100"/>
            <wp:effectExtent l="0" t="0" r="63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2346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32128" behindDoc="0" locked="0" layoutInCell="1" allowOverlap="1" wp14:anchorId="29E16395" wp14:editId="46B61B4D">
                <wp:simplePos x="0" y="0"/>
                <wp:positionH relativeFrom="column">
                  <wp:posOffset>933450</wp:posOffset>
                </wp:positionH>
                <wp:positionV relativeFrom="paragraph">
                  <wp:posOffset>-571500</wp:posOffset>
                </wp:positionV>
                <wp:extent cx="3457575" cy="628650"/>
                <wp:effectExtent l="0" t="0" r="9525" b="0"/>
                <wp:wrapNone/>
                <wp:docPr id="36" name="Pentagon 36"/>
                <wp:cNvGraphicFramePr/>
                <a:graphic xmlns:a="http://schemas.openxmlformats.org/drawingml/2006/main">
                  <a:graphicData uri="http://schemas.microsoft.com/office/word/2010/wordprocessingShape">
                    <wps:wsp>
                      <wps:cNvSpPr/>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4D3BDBE" w14:textId="77777777" w:rsidR="00FF7D36" w:rsidRPr="00795664" w:rsidRDefault="00FF7D36" w:rsidP="00FF7D36">
                            <w:pPr>
                              <w:jc w:val="center"/>
                              <w:rPr>
                                <w:rFonts w:ascii="Ink Free" w:hAnsi="Ink Free"/>
                                <w:b/>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16395" id="Pentagon 36" o:spid="_x0000_s1036" type="#_x0000_t15" style="position:absolute;margin-left:73.5pt;margin-top:-45pt;width:272.25pt;height:4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" adj="21600" fillcolor="#b0c7e2" stroked="f" strokeweight="2pt">
                <v:stroke joinstyle="round"/>
                <v:textbox inset="0,0,0,0">
                  <w:txbxContent>
                    <w:p w14:paraId="14D3BDBE" w14:textId="77777777" w:rsidR="00FF7D36" w:rsidRPr="00795664" w:rsidRDefault="00FF7D36" w:rsidP="00FF7D36">
                      <w:pPr>
                        <w:jc w:val="center"/>
                        <w:rPr>
                          <w:rFonts w:ascii="Ink Free" w:hAnsi="Ink Free"/>
                          <w:b/>
                          <w:sz w:val="60"/>
                          <w:szCs w:val="60"/>
                        </w:rPr>
                      </w:pPr>
                    </w:p>
                  </w:txbxContent>
                </v:textbox>
              </v:shape>
            </w:pict>
          </mc:Fallback>
        </mc:AlternateContent>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85376" behindDoc="0" locked="0" layoutInCell="1" allowOverlap="1" wp14:anchorId="53424073" wp14:editId="2FAF4FB3">
                <wp:simplePos x="0" y="0"/>
                <wp:positionH relativeFrom="column">
                  <wp:posOffset>-685801</wp:posOffset>
                </wp:positionH>
                <wp:positionV relativeFrom="paragraph">
                  <wp:posOffset>-571500</wp:posOffset>
                </wp:positionV>
                <wp:extent cx="4733925" cy="628650"/>
                <wp:effectExtent l="0" t="0" r="9525" b="0"/>
                <wp:wrapNone/>
                <wp:docPr id="37" name="Pentagon 37"/>
                <wp:cNvGraphicFramePr/>
                <a:graphic xmlns:a="http://schemas.openxmlformats.org/drawingml/2006/main">
                  <a:graphicData uri="http://schemas.microsoft.com/office/word/2010/wordprocessingShape">
                    <wps:wsp>
                      <wps:cNvSpPr/>
                      <wps:spPr>
                        <a:xfrm>
                          <a:off x="0" y="0"/>
                          <a:ext cx="473392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80EA285" w14:textId="77777777" w:rsidR="00FF7D36" w:rsidRPr="00D20A60" w:rsidRDefault="00FF7D36" w:rsidP="00FF7D36">
                            <w:pPr>
                              <w:jc w:val="center"/>
                              <w:rPr>
                                <w:rFonts w:ascii="Ink Free" w:hAnsi="Ink Free"/>
                                <w:b/>
                                <w:color w:val="FFFFFF" w:themeColor="background1"/>
                                <w:sz w:val="64"/>
                                <w:szCs w:val="64"/>
                              </w:rPr>
                            </w:pPr>
                            <w:r>
                              <w:rPr>
                                <w:rFonts w:ascii="Ink Free" w:hAnsi="Ink Free"/>
                                <w:b/>
                                <w:color w:val="FFFFFF" w:themeColor="background1"/>
                                <w:sz w:val="64"/>
                                <w:szCs w:val="64"/>
                              </w:rPr>
                              <w:t>Your child’s online life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24073" id="Pentagon 37" o:spid="_x0000_s1037" type="#_x0000_t15" style="position:absolute;margin-left:-54pt;margin-top:-45pt;width:372.75pt;height:4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" adj="20166" fillcolor="#00b0f0" stroked="f" strokeweight="2pt">
                <v:stroke joinstyle="round"/>
                <v:textbox inset="0,0,0,0">
                  <w:txbxContent>
                    <w:p w14:paraId="480EA285" w14:textId="77777777" w:rsidR="00FF7D36" w:rsidRPr="00D20A60" w:rsidRDefault="00FF7D36" w:rsidP="00FF7D36">
                      <w:pPr>
                        <w:jc w:val="center"/>
                        <w:rPr>
                          <w:rFonts w:ascii="Ink Free" w:hAnsi="Ink Free"/>
                          <w:b/>
                          <w:color w:val="FFFFFF" w:themeColor="background1"/>
                          <w:sz w:val="64"/>
                          <w:szCs w:val="64"/>
                        </w:rPr>
                      </w:pPr>
                      <w:r>
                        <w:rPr>
                          <w:rFonts w:ascii="Ink Free" w:hAnsi="Ink Free"/>
                          <w:b/>
                          <w:color w:val="FFFFFF" w:themeColor="background1"/>
                          <w:sz w:val="64"/>
                          <w:szCs w:val="64"/>
                        </w:rPr>
                        <w:t>Your child’s online life</w:t>
                      </w:r>
                    </w:p>
                  </w:txbxContent>
                </v:textbox>
              </v:shape>
            </w:pict>
          </mc:Fallback>
        </mc:AlternateContent>
      </w:r>
      <w:r>
        <w:rPr>
          <w:rFonts w:ascii="Calibri" w:hAnsi="Calibri"/>
          <w:b/>
          <w:noProof/>
          <w:color w:val="FF3399"/>
          <w:sz w:val="16"/>
          <w:szCs w:val="16"/>
          <w:lang w:val="en-GB" w:eastAsia="en-GB"/>
        </w:rPr>
        <mc:AlternateContent>
          <mc:Choice Requires="wps">
            <w:drawing>
              <wp:anchor distT="0" distB="0" distL="114300" distR="114300" simplePos="0" relativeHeight="251688448" behindDoc="1" locked="0" layoutInCell="1" allowOverlap="1" wp14:anchorId="73914A49" wp14:editId="27DBBE91">
                <wp:simplePos x="0" y="0"/>
                <wp:positionH relativeFrom="column">
                  <wp:posOffset>4396740</wp:posOffset>
                </wp:positionH>
                <wp:positionV relativeFrom="paragraph">
                  <wp:posOffset>-914400</wp:posOffset>
                </wp:positionV>
                <wp:extent cx="2466975" cy="3086100"/>
                <wp:effectExtent l="0" t="0" r="9525" b="0"/>
                <wp:wrapTight wrapText="bothSides">
                  <wp:wrapPolygon edited="0">
                    <wp:start x="0" y="0"/>
                    <wp:lineTo x="0" y="21467"/>
                    <wp:lineTo x="21517" y="21467"/>
                    <wp:lineTo x="21517" y="0"/>
                    <wp:lineTo x="0" y="0"/>
                  </wp:wrapPolygon>
                </wp:wrapTight>
                <wp:docPr id="41" name="Rectangle 41"/>
                <wp:cNvGraphicFramePr/>
                <a:graphic xmlns:a="http://schemas.openxmlformats.org/drawingml/2006/main">
                  <a:graphicData uri="http://schemas.microsoft.com/office/word/2010/wordprocessingShape">
                    <wps:wsp>
                      <wps:cNvSpPr/>
                      <wps:spPr>
                        <a:xfrm>
                          <a:off x="0" y="0"/>
                          <a:ext cx="2466975" cy="30861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5CDA729" w14:textId="77777777" w:rsidR="00FF7D36" w:rsidRDefault="00FF7D36" w:rsidP="00FF7D36">
                            <w:pPr>
                              <w:jc w:val="center"/>
                            </w:pPr>
                          </w:p>
                          <w:p w14:paraId="0D927EBA" w14:textId="77777777" w:rsidR="00FF7D36" w:rsidRDefault="00FF7D36" w:rsidP="00FF7D36">
                            <w:pPr>
                              <w:jc w:val="center"/>
                            </w:pPr>
                          </w:p>
                          <w:p w14:paraId="48146D34" w14:textId="77777777" w:rsidR="00FF7D36" w:rsidRDefault="00FF7D36" w:rsidP="00FF7D3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14A49" id="Rectangle 41" o:spid="_x0000_s1038" style="position:absolute;margin-left:346.2pt;margin-top:-1in;width:194.25pt;height:243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" fillcolor="#396499" stroked="f" strokeweight="2pt">
                <v:stroke joinstyle="round"/>
                <v:textbox inset="0,0,0,0">
                  <w:txbxContent>
                    <w:p w14:paraId="15CDA729" w14:textId="77777777" w:rsidR="00FF7D36" w:rsidRDefault="00FF7D36" w:rsidP="00FF7D36">
                      <w:pPr>
                        <w:jc w:val="center"/>
                      </w:pPr>
                    </w:p>
                    <w:p w14:paraId="0D927EBA" w14:textId="77777777" w:rsidR="00FF7D36" w:rsidRDefault="00FF7D36" w:rsidP="00FF7D36">
                      <w:pPr>
                        <w:jc w:val="center"/>
                      </w:pPr>
                    </w:p>
                    <w:p w14:paraId="48146D34" w14:textId="77777777" w:rsidR="00FF7D36" w:rsidRDefault="00FF7D36" w:rsidP="00FF7D36">
                      <w:pPr>
                        <w:jc w:val="center"/>
                      </w:pPr>
                    </w:p>
                  </w:txbxContent>
                </v:textbox>
                <w10:wrap type="tight"/>
              </v:rect>
            </w:pict>
          </mc:Fallback>
        </mc:AlternateContent>
      </w:r>
      <w:r>
        <w:rPr>
          <w:rFonts w:ascii="Calibri" w:eastAsia="Times New Roman" w:hAnsi="Calibri"/>
          <w:noProof/>
          <w:color w:val="595959" w:themeColor="text1" w:themeTint="A6"/>
          <w:sz w:val="22"/>
          <w:lang w:val="en-GB" w:eastAsia="en-GB"/>
        </w:rPr>
        <mc:AlternateContent>
          <mc:Choice Requires="wps">
            <w:drawing>
              <wp:anchor distT="0" distB="0" distL="114300" distR="114300" simplePos="0" relativeHeight="251635200" behindDoc="0" locked="0" layoutInCell="1" allowOverlap="1" wp14:anchorId="342A97D2" wp14:editId="610F1047">
                <wp:simplePos x="0" y="0"/>
                <wp:positionH relativeFrom="column">
                  <wp:posOffset>4495800</wp:posOffset>
                </wp:positionH>
                <wp:positionV relativeFrom="paragraph">
                  <wp:posOffset>-815340</wp:posOffset>
                </wp:positionV>
                <wp:extent cx="2238375" cy="2910840"/>
                <wp:effectExtent l="0" t="0" r="9525" b="3810"/>
                <wp:wrapNone/>
                <wp:docPr id="21" name="Text Box 21"/>
                <wp:cNvGraphicFramePr/>
                <a:graphic xmlns:a="http://schemas.openxmlformats.org/drawingml/2006/main">
                  <a:graphicData uri="http://schemas.microsoft.com/office/word/2010/wordprocessingShape">
                    <wps:wsp>
                      <wps:cNvSpPr txBox="1"/>
                      <wps:spPr>
                        <a:xfrm>
                          <a:off x="0" y="0"/>
                          <a:ext cx="2238375" cy="29108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F7D97E1" w14:textId="77777777" w:rsidR="00FF7D36" w:rsidRDefault="00FF7D36" w:rsidP="00FF7D36">
                            <w:pPr>
                              <w:rPr>
                                <w:rFonts w:ascii="Calibri" w:hAnsi="Calibri" w:cs="Calibri"/>
                                <w:b/>
                                <w:color w:val="FFFFFF" w:themeColor="background1"/>
                                <w:sz w:val="40"/>
                              </w:rPr>
                            </w:pPr>
                            <w:r>
                              <w:rPr>
                                <w:rFonts w:ascii="Calibri" w:hAnsi="Calibri" w:cs="Calibri"/>
                                <w:b/>
                                <w:color w:val="FFFFFF" w:themeColor="background1"/>
                                <w:sz w:val="40"/>
                              </w:rPr>
                              <w:t>NSPCC launches new book</w:t>
                            </w:r>
                          </w:p>
                          <w:p w14:paraId="10389F62" w14:textId="77777777" w:rsidR="00FF7D36" w:rsidRPr="0069717C" w:rsidRDefault="00FF7D36" w:rsidP="00FF7D36"/>
                          <w:p w14:paraId="674723D4" w14:textId="77777777" w:rsidR="00FF7D36" w:rsidRPr="0069717C" w:rsidRDefault="00FF7D36" w:rsidP="00FF7D36">
                            <w:pPr>
                              <w:rPr>
                                <w:rFonts w:ascii="Calibri" w:hAnsi="Calibri" w:cs="Calibri"/>
                                <w:color w:val="FFFFFF" w:themeColor="background1"/>
                                <w:sz w:val="22"/>
                                <w:szCs w:val="22"/>
                              </w:rPr>
                            </w:pPr>
                            <w:r w:rsidRPr="0069717C">
                              <w:rPr>
                                <w:rFonts w:ascii="Calibri" w:hAnsi="Calibri" w:cs="Calibri"/>
                                <w:color w:val="FFFFFF" w:themeColor="background1"/>
                                <w:sz w:val="22"/>
                                <w:szCs w:val="22"/>
                              </w:rPr>
                              <w:t xml:space="preserve">The NSPCC has launched a new children’s book called Pantosaurus and the Power of PANTS. This book will help families have simple conversations to help keep children safe from abuse. The book is available for £6.99 with all proceeds going to NSPCC.  More information available here: </w:t>
                            </w:r>
                          </w:p>
                          <w:p w14:paraId="2F3662D2" w14:textId="77777777" w:rsidR="00FF7D36" w:rsidRPr="0069717C" w:rsidRDefault="00FF7D36" w:rsidP="00FF7D36">
                            <w:pPr>
                              <w:rPr>
                                <w:rFonts w:ascii="Calibri" w:hAnsi="Calibri" w:cs="Calibri"/>
                                <w:color w:val="FFFFFF" w:themeColor="background1"/>
                                <w:sz w:val="22"/>
                                <w:szCs w:val="22"/>
                              </w:rPr>
                            </w:pPr>
                          </w:p>
                          <w:p w14:paraId="5479CDDB" w14:textId="77777777" w:rsidR="00FF7D36" w:rsidRPr="0069717C" w:rsidRDefault="00FF7D36" w:rsidP="00FF7D36">
                            <w:pPr>
                              <w:rPr>
                                <w:rFonts w:ascii="Calibri" w:hAnsi="Calibri" w:cs="Calibri"/>
                                <w:color w:val="FFFFFF" w:themeColor="background1"/>
                                <w:sz w:val="22"/>
                                <w:szCs w:val="22"/>
                              </w:rPr>
                            </w:pPr>
                            <w:hyperlink r:id="rId24" w:history="1">
                              <w:r w:rsidRPr="0069717C">
                                <w:rPr>
                                  <w:rStyle w:val="Hyperlink"/>
                                  <w:rFonts w:ascii="Calibri" w:hAnsi="Calibri" w:cs="Calibri"/>
                                  <w:color w:val="FFFFFF" w:themeColor="background1"/>
                                  <w:sz w:val="22"/>
                                  <w:szCs w:val="22"/>
                                </w:rPr>
                                <w:t>https://shop.nspcc.org.uk/products/pants</w:t>
                              </w:r>
                            </w:hyperlink>
                            <w:r w:rsidRPr="0069717C">
                              <w:rPr>
                                <w:rFonts w:ascii="Calibri" w:hAnsi="Calibri" w:cs="Calibri"/>
                                <w:color w:val="FFFFFF" w:themeColor="background1"/>
                                <w:sz w:val="22"/>
                                <w:szCs w:val="22"/>
                              </w:rPr>
                              <w:t xml:space="preserve"> </w:t>
                            </w:r>
                          </w:p>
                          <w:p w14:paraId="5FDB33E8" w14:textId="77777777" w:rsidR="00FF7D36" w:rsidRPr="0069717C" w:rsidRDefault="00FF7D36" w:rsidP="00FF7D36">
                            <w:pPr>
                              <w:rPr>
                                <w:rFonts w:ascii="Calibri" w:hAnsi="Calibri" w:cs="Calibri"/>
                                <w:sz w:val="22"/>
                                <w:szCs w:val="22"/>
                              </w:rPr>
                            </w:pPr>
                          </w:p>
                          <w:p w14:paraId="776333F4" w14:textId="77777777" w:rsidR="00FF7D36" w:rsidRPr="0069717C" w:rsidRDefault="00FF7D36" w:rsidP="00FF7D36">
                            <w:pPr>
                              <w:rPr>
                                <w:rFonts w:ascii="Calibri" w:hAnsi="Calibri" w:cs="Calibri"/>
                                <w:color w:val="FFFFFF" w:themeColor="background1"/>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A97D2" id="Text Box 21" o:spid="_x0000_s1039" type="#_x0000_t202" style="position:absolute;margin-left:354pt;margin-top:-64.2pt;width:176.25pt;height:229.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" filled="f" stroked="f" strokeweight=".5pt">
                <v:textbox inset="0,0,0,0">
                  <w:txbxContent>
                    <w:p w14:paraId="7F7D97E1" w14:textId="77777777" w:rsidR="00FF7D36" w:rsidRDefault="00FF7D36" w:rsidP="00FF7D36">
                      <w:pPr>
                        <w:rPr>
                          <w:rFonts w:ascii="Calibri" w:hAnsi="Calibri" w:cs="Calibri"/>
                          <w:b/>
                          <w:color w:val="FFFFFF" w:themeColor="background1"/>
                          <w:sz w:val="40"/>
                        </w:rPr>
                      </w:pPr>
                      <w:r>
                        <w:rPr>
                          <w:rFonts w:ascii="Calibri" w:hAnsi="Calibri" w:cs="Calibri"/>
                          <w:b/>
                          <w:color w:val="FFFFFF" w:themeColor="background1"/>
                          <w:sz w:val="40"/>
                        </w:rPr>
                        <w:t>NSPCC launches new book</w:t>
                      </w:r>
                    </w:p>
                    <w:p w14:paraId="10389F62" w14:textId="77777777" w:rsidR="00FF7D36" w:rsidRPr="0069717C" w:rsidRDefault="00FF7D36" w:rsidP="00FF7D36"/>
                    <w:p w14:paraId="674723D4" w14:textId="77777777" w:rsidR="00FF7D36" w:rsidRPr="0069717C" w:rsidRDefault="00FF7D36" w:rsidP="00FF7D36">
                      <w:pPr>
                        <w:rPr>
                          <w:rFonts w:ascii="Calibri" w:hAnsi="Calibri" w:cs="Calibri"/>
                          <w:color w:val="FFFFFF" w:themeColor="background1"/>
                          <w:sz w:val="22"/>
                          <w:szCs w:val="22"/>
                        </w:rPr>
                      </w:pPr>
                      <w:r w:rsidRPr="0069717C">
                        <w:rPr>
                          <w:rFonts w:ascii="Calibri" w:hAnsi="Calibri" w:cs="Calibri"/>
                          <w:color w:val="FFFFFF" w:themeColor="background1"/>
                          <w:sz w:val="22"/>
                          <w:szCs w:val="22"/>
                        </w:rPr>
                        <w:t xml:space="preserve">The NSPCC has launched a new children’s book called Pantosaurus and the Power of PANTS. This book will help families have simple conversations to help keep children safe from abuse. The book is available for £6.99 with all proceeds going to NSPCC.  More information available here: </w:t>
                      </w:r>
                    </w:p>
                    <w:p w14:paraId="2F3662D2" w14:textId="77777777" w:rsidR="00FF7D36" w:rsidRPr="0069717C" w:rsidRDefault="00FF7D36" w:rsidP="00FF7D36">
                      <w:pPr>
                        <w:rPr>
                          <w:rFonts w:ascii="Calibri" w:hAnsi="Calibri" w:cs="Calibri"/>
                          <w:color w:val="FFFFFF" w:themeColor="background1"/>
                          <w:sz w:val="22"/>
                          <w:szCs w:val="22"/>
                        </w:rPr>
                      </w:pPr>
                    </w:p>
                    <w:p w14:paraId="5479CDDB" w14:textId="77777777" w:rsidR="00FF7D36" w:rsidRPr="0069717C" w:rsidRDefault="00FF7D36" w:rsidP="00FF7D36">
                      <w:pPr>
                        <w:rPr>
                          <w:rFonts w:ascii="Calibri" w:hAnsi="Calibri" w:cs="Calibri"/>
                          <w:color w:val="FFFFFF" w:themeColor="background1"/>
                          <w:sz w:val="22"/>
                          <w:szCs w:val="22"/>
                        </w:rPr>
                      </w:pPr>
                      <w:hyperlink r:id="rId25" w:history="1">
                        <w:r w:rsidRPr="0069717C">
                          <w:rPr>
                            <w:rStyle w:val="Hyperlink"/>
                            <w:rFonts w:ascii="Calibri" w:hAnsi="Calibri" w:cs="Calibri"/>
                            <w:color w:val="FFFFFF" w:themeColor="background1"/>
                            <w:sz w:val="22"/>
                            <w:szCs w:val="22"/>
                          </w:rPr>
                          <w:t>https://shop.nspcc.org.uk/products/pants</w:t>
                        </w:r>
                      </w:hyperlink>
                      <w:r w:rsidRPr="0069717C">
                        <w:rPr>
                          <w:rFonts w:ascii="Calibri" w:hAnsi="Calibri" w:cs="Calibri"/>
                          <w:color w:val="FFFFFF" w:themeColor="background1"/>
                          <w:sz w:val="22"/>
                          <w:szCs w:val="22"/>
                        </w:rPr>
                        <w:t xml:space="preserve"> </w:t>
                      </w:r>
                    </w:p>
                    <w:p w14:paraId="5FDB33E8" w14:textId="77777777" w:rsidR="00FF7D36" w:rsidRPr="0069717C" w:rsidRDefault="00FF7D36" w:rsidP="00FF7D36">
                      <w:pPr>
                        <w:rPr>
                          <w:rFonts w:ascii="Calibri" w:hAnsi="Calibri" w:cs="Calibri"/>
                          <w:sz w:val="22"/>
                          <w:szCs w:val="22"/>
                        </w:rPr>
                      </w:pPr>
                    </w:p>
                    <w:p w14:paraId="776333F4" w14:textId="77777777" w:rsidR="00FF7D36" w:rsidRPr="0069717C" w:rsidRDefault="00FF7D36" w:rsidP="00FF7D36">
                      <w:pPr>
                        <w:rPr>
                          <w:rFonts w:ascii="Calibri" w:hAnsi="Calibri" w:cs="Calibri"/>
                          <w:color w:val="FFFFFF" w:themeColor="background1"/>
                          <w:sz w:val="22"/>
                          <w:szCs w:val="22"/>
                        </w:rPr>
                      </w:pPr>
                    </w:p>
                  </w:txbxContent>
                </v:textbox>
              </v:shape>
            </w:pict>
          </mc:Fallback>
        </mc:AlternateContent>
      </w:r>
    </w:p>
    <w:p w14:paraId="5BDC13C8" w14:textId="77777777" w:rsidR="00FF7D36" w:rsidRDefault="00FF7D36" w:rsidP="00FF7D36">
      <w:pPr>
        <w:rPr>
          <w:rFonts w:ascii="Calibri" w:hAnsi="Calibri" w:cs="Calibri"/>
          <w:bCs/>
          <w:sz w:val="22"/>
          <w:szCs w:val="22"/>
        </w:rPr>
      </w:pPr>
      <w:r>
        <w:rPr>
          <w:b/>
          <w:noProof/>
          <w:color w:val="FF3399"/>
          <w:sz w:val="16"/>
          <w:szCs w:val="16"/>
          <w:lang w:eastAsia="en-GB"/>
        </w:rPr>
        <mc:AlternateContent>
          <mc:Choice Requires="wps">
            <w:drawing>
              <wp:anchor distT="0" distB="0" distL="114300" distR="114300" simplePos="0" relativeHeight="251682304" behindDoc="1" locked="0" layoutInCell="1" allowOverlap="1" wp14:anchorId="19F06E74" wp14:editId="37CA18E1">
                <wp:simplePos x="0" y="0"/>
                <wp:positionH relativeFrom="column">
                  <wp:posOffset>4396740</wp:posOffset>
                </wp:positionH>
                <wp:positionV relativeFrom="paragraph">
                  <wp:posOffset>1840865</wp:posOffset>
                </wp:positionV>
                <wp:extent cx="2466975" cy="4671060"/>
                <wp:effectExtent l="0" t="0" r="9525" b="0"/>
                <wp:wrapSquare wrapText="bothSides"/>
                <wp:docPr id="18" name="Rectangle 18"/>
                <wp:cNvGraphicFramePr/>
                <a:graphic xmlns:a="http://schemas.openxmlformats.org/drawingml/2006/main">
                  <a:graphicData uri="http://schemas.microsoft.com/office/word/2010/wordprocessingShape">
                    <wps:wsp>
                      <wps:cNvSpPr/>
                      <wps:spPr>
                        <a:xfrm>
                          <a:off x="0" y="0"/>
                          <a:ext cx="2466975" cy="467106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CAB7B90" w14:textId="77777777" w:rsidR="00FF7D36" w:rsidRDefault="00FF7D36" w:rsidP="00FF7D36">
                            <w:pPr>
                              <w:jc w:val="center"/>
                            </w:pPr>
                          </w:p>
                          <w:p w14:paraId="39B0355B" w14:textId="77777777" w:rsidR="00FF7D36" w:rsidRDefault="00FF7D36" w:rsidP="00FF7D36">
                            <w:pPr>
                              <w:jc w:val="center"/>
                            </w:pPr>
                          </w:p>
                          <w:p w14:paraId="37FBA912" w14:textId="77777777" w:rsidR="00FF7D36" w:rsidRDefault="00FF7D36" w:rsidP="00FF7D3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06E74" id="Rectangle 18" o:spid="_x0000_s1040" style="position:absolute;margin-left:346.2pt;margin-top:144.95pt;width:194.25pt;height:367.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" fillcolor="#89aad3" stroked="f" strokeweight="2pt">
                <v:stroke joinstyle="round"/>
                <v:textbox inset="0,0,0,0">
                  <w:txbxContent>
                    <w:p w14:paraId="5CAB7B90" w14:textId="77777777" w:rsidR="00FF7D36" w:rsidRDefault="00FF7D36" w:rsidP="00FF7D36">
                      <w:pPr>
                        <w:jc w:val="center"/>
                      </w:pPr>
                    </w:p>
                    <w:p w14:paraId="39B0355B" w14:textId="77777777" w:rsidR="00FF7D36" w:rsidRDefault="00FF7D36" w:rsidP="00FF7D36">
                      <w:pPr>
                        <w:jc w:val="center"/>
                      </w:pPr>
                    </w:p>
                    <w:p w14:paraId="37FBA912" w14:textId="77777777" w:rsidR="00FF7D36" w:rsidRDefault="00FF7D36" w:rsidP="00FF7D36"/>
                  </w:txbxContent>
                </v:textbox>
                <w10:wrap type="square"/>
              </v:rect>
            </w:pict>
          </mc:Fallback>
        </mc:AlternateContent>
      </w:r>
      <w:r w:rsidRPr="00510115">
        <w:rPr>
          <w:noProof/>
        </w:rPr>
        <mc:AlternateContent>
          <mc:Choice Requires="wps">
            <w:drawing>
              <wp:anchor distT="0" distB="0" distL="114300" distR="114300" simplePos="0" relativeHeight="251656704" behindDoc="0" locked="0" layoutInCell="1" allowOverlap="1" wp14:anchorId="5F29472E" wp14:editId="4D9C8893">
                <wp:simplePos x="0" y="0"/>
                <wp:positionH relativeFrom="column">
                  <wp:posOffset>4482465</wp:posOffset>
                </wp:positionH>
                <wp:positionV relativeFrom="paragraph">
                  <wp:posOffset>2049780</wp:posOffset>
                </wp:positionV>
                <wp:extent cx="2295525" cy="4328160"/>
                <wp:effectExtent l="0" t="0" r="9525" b="15240"/>
                <wp:wrapNone/>
                <wp:docPr id="16" name="Text Box 16"/>
                <wp:cNvGraphicFramePr/>
                <a:graphic xmlns:a="http://schemas.openxmlformats.org/drawingml/2006/main">
                  <a:graphicData uri="http://schemas.microsoft.com/office/word/2010/wordprocessingShape">
                    <wps:wsp>
                      <wps:cNvSpPr txBox="1"/>
                      <wps:spPr>
                        <a:xfrm>
                          <a:off x="0" y="0"/>
                          <a:ext cx="2295525" cy="43281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1D276DC" w14:textId="77777777" w:rsidR="00FF7D36" w:rsidRPr="005041B1" w:rsidRDefault="00FF7D36" w:rsidP="00FF7D36">
                            <w:pPr>
                              <w:pStyle w:val="Default"/>
                              <w:rPr>
                                <w:rFonts w:ascii="Calibri" w:hAnsi="Calibri"/>
                                <w:b/>
                                <w:color w:val="auto"/>
                                <w:sz w:val="40"/>
                                <w:szCs w:val="40"/>
                              </w:rPr>
                            </w:pPr>
                            <w:bookmarkStart w:id="1" w:name="_Hlk85204398"/>
                            <w:bookmarkStart w:id="2" w:name="_Hlk85204399"/>
                            <w:r>
                              <w:rPr>
                                <w:rFonts w:ascii="Calibri" w:hAnsi="Calibri"/>
                                <w:b/>
                                <w:color w:val="auto"/>
                                <w:sz w:val="40"/>
                                <w:szCs w:val="40"/>
                              </w:rPr>
                              <w:t>How to spot s</w:t>
                            </w:r>
                            <w:r w:rsidRPr="005041B1">
                              <w:rPr>
                                <w:rFonts w:ascii="Calibri" w:hAnsi="Calibri"/>
                                <w:b/>
                                <w:color w:val="auto"/>
                                <w:sz w:val="40"/>
                                <w:szCs w:val="40"/>
                              </w:rPr>
                              <w:t>cams</w:t>
                            </w:r>
                          </w:p>
                          <w:p w14:paraId="522688B9" w14:textId="77777777" w:rsidR="00FF7D36" w:rsidRDefault="00FF7D36" w:rsidP="00FF7D36">
                            <w:pPr>
                              <w:pStyle w:val="Default"/>
                              <w:rPr>
                                <w:rFonts w:ascii="Calibri" w:hAnsi="Calibri" w:cs="Calibri"/>
                                <w:color w:val="auto"/>
                                <w:sz w:val="22"/>
                              </w:rPr>
                            </w:pPr>
                          </w:p>
                          <w:p w14:paraId="2B5800E4" w14:textId="77777777" w:rsidR="00FF7D36" w:rsidRPr="00280602" w:rsidRDefault="00FF7D36" w:rsidP="00FF7D36">
                            <w:pPr>
                              <w:pStyle w:val="Default"/>
                              <w:rPr>
                                <w:rFonts w:ascii="Calibri" w:hAnsi="Calibri" w:cs="Calibri"/>
                                <w:color w:val="auto"/>
                                <w:sz w:val="22"/>
                              </w:rPr>
                            </w:pPr>
                            <w:r>
                              <w:rPr>
                                <w:rFonts w:ascii="Calibri" w:hAnsi="Calibri" w:cs="Calibri"/>
                                <w:color w:val="auto"/>
                                <w:sz w:val="22"/>
                              </w:rPr>
                              <w:t xml:space="preserve">Do you know how to spot a scam email/text/phone call?  </w:t>
                            </w:r>
                            <w:r w:rsidRPr="005041B1">
                              <w:rPr>
                                <w:rFonts w:ascii="Calibri" w:hAnsi="Calibri" w:cs="Calibri"/>
                                <w:sz w:val="22"/>
                                <w:szCs w:val="22"/>
                              </w:rPr>
                              <w:t>This article details what you should do if you receive a scam email and</w:t>
                            </w:r>
                            <w:r>
                              <w:rPr>
                                <w:rFonts w:ascii="Calibri" w:hAnsi="Calibri" w:cs="Calibri"/>
                                <w:sz w:val="22"/>
                                <w:szCs w:val="22"/>
                              </w:rPr>
                              <w:t xml:space="preserve"> provides guidance on how to </w:t>
                            </w:r>
                            <w:r w:rsidRPr="005041B1">
                              <w:rPr>
                                <w:rFonts w:ascii="Calibri" w:hAnsi="Calibri" w:cs="Calibri"/>
                                <w:sz w:val="22"/>
                                <w:szCs w:val="22"/>
                              </w:rPr>
                              <w:t xml:space="preserve">spot a scam email: </w:t>
                            </w:r>
                          </w:p>
                          <w:p w14:paraId="6A2702F1" w14:textId="77777777" w:rsidR="00FF7D36" w:rsidRDefault="00FF7D36" w:rsidP="00FF7D36"/>
                          <w:p w14:paraId="75A8C8C4" w14:textId="77777777" w:rsidR="00FF7D36" w:rsidRDefault="00FF7D36" w:rsidP="00FF7D36">
                            <w:pPr>
                              <w:pStyle w:val="Default"/>
                              <w:rPr>
                                <w:rFonts w:ascii="Calibri" w:hAnsi="Calibri" w:cs="Calibri"/>
                                <w:color w:val="auto"/>
                                <w:sz w:val="22"/>
                              </w:rPr>
                            </w:pPr>
                            <w:hyperlink r:id="rId26" w:history="1">
                              <w:r w:rsidRPr="00E1480F">
                                <w:rPr>
                                  <w:rStyle w:val="Hyperlink"/>
                                  <w:rFonts w:ascii="Calibri" w:hAnsi="Calibri" w:cs="Calibri"/>
                                  <w:sz w:val="22"/>
                                </w:rPr>
                                <w:t>https://www.actionfraud.police.uk/scam-emails</w:t>
                              </w:r>
                            </w:hyperlink>
                            <w:r>
                              <w:rPr>
                                <w:rFonts w:ascii="Calibri" w:hAnsi="Calibri" w:cs="Calibri"/>
                                <w:color w:val="auto"/>
                                <w:sz w:val="22"/>
                              </w:rPr>
                              <w:t xml:space="preserve"> </w:t>
                            </w:r>
                          </w:p>
                          <w:p w14:paraId="672AF2A6" w14:textId="77777777" w:rsidR="00FF7D36" w:rsidRDefault="00FF7D36" w:rsidP="00FF7D36">
                            <w:pPr>
                              <w:pStyle w:val="Default"/>
                              <w:rPr>
                                <w:rFonts w:ascii="Calibri" w:hAnsi="Calibri" w:cs="Calibri"/>
                                <w:color w:val="auto"/>
                                <w:sz w:val="22"/>
                              </w:rPr>
                            </w:pPr>
                          </w:p>
                          <w:p w14:paraId="75ABB66C" w14:textId="77777777" w:rsidR="00FF7D36" w:rsidRPr="00280602" w:rsidRDefault="00FF7D36" w:rsidP="00FF7D36">
                            <w:pPr>
                              <w:pStyle w:val="Default"/>
                              <w:rPr>
                                <w:rFonts w:ascii="Calibri" w:hAnsi="Calibri" w:cs="Calibri"/>
                                <w:color w:val="auto"/>
                                <w:sz w:val="20"/>
                                <w:szCs w:val="22"/>
                              </w:rPr>
                            </w:pPr>
                            <w:r w:rsidRPr="00280602">
                              <w:rPr>
                                <w:rFonts w:ascii="Calibri" w:hAnsi="Calibri" w:cs="Calibri"/>
                                <w:sz w:val="22"/>
                                <w:szCs w:val="22"/>
                              </w:rPr>
                              <w:t>It’s important to remember that your bank (or any other official source) should never ask you to supply personal information in an email. If you need to check, call them directly.</w:t>
                            </w:r>
                          </w:p>
                          <w:p w14:paraId="5782518E" w14:textId="77777777" w:rsidR="00FF7D36" w:rsidRDefault="00FF7D36" w:rsidP="00FF7D36">
                            <w:pPr>
                              <w:pStyle w:val="Default"/>
                              <w:rPr>
                                <w:rFonts w:ascii="Calibri" w:hAnsi="Calibri" w:cs="Calibri"/>
                                <w:color w:val="auto"/>
                                <w:sz w:val="22"/>
                              </w:rPr>
                            </w:pPr>
                          </w:p>
                          <w:p w14:paraId="3D7FAC66" w14:textId="77777777" w:rsidR="00FF7D36" w:rsidRDefault="00FF7D36" w:rsidP="00FF7D36">
                            <w:pPr>
                              <w:pStyle w:val="Default"/>
                              <w:rPr>
                                <w:rFonts w:ascii="Calibri" w:hAnsi="Calibri" w:cs="Calibri"/>
                                <w:b/>
                                <w:bCs/>
                                <w:color w:val="auto"/>
                                <w:sz w:val="28"/>
                                <w:szCs w:val="32"/>
                              </w:rPr>
                            </w:pPr>
                            <w:r w:rsidRPr="00A753AC">
                              <w:rPr>
                                <w:rFonts w:ascii="Calibri" w:hAnsi="Calibri" w:cs="Calibri"/>
                                <w:b/>
                                <w:bCs/>
                                <w:color w:val="auto"/>
                                <w:sz w:val="28"/>
                                <w:szCs w:val="32"/>
                              </w:rPr>
                              <w:t>Further information</w:t>
                            </w:r>
                          </w:p>
                          <w:p w14:paraId="6605898A" w14:textId="77777777" w:rsidR="00FF7D36" w:rsidRPr="003C18F0" w:rsidRDefault="00FF7D36" w:rsidP="00FF7D36">
                            <w:pPr>
                              <w:rPr>
                                <w:rFonts w:ascii="Calibri" w:hAnsi="Calibri" w:cs="Calibri"/>
                                <w:b/>
                                <w:bCs/>
                                <w:sz w:val="22"/>
                                <w:szCs w:val="22"/>
                              </w:rPr>
                            </w:pPr>
                            <w:r w:rsidRPr="003C18F0">
                              <w:rPr>
                                <w:rFonts w:ascii="Calibri" w:hAnsi="Calibri" w:cs="Calibri"/>
                                <w:sz w:val="22"/>
                                <w:szCs w:val="22"/>
                              </w:rPr>
                              <w:t xml:space="preserve">The National Cyber Security Centre provide guidance on how to deal with suspicious emails and text messages: </w:t>
                            </w:r>
                          </w:p>
                          <w:p w14:paraId="7D7A4DB8" w14:textId="77777777" w:rsidR="00FF7D36" w:rsidRPr="003C18F0" w:rsidRDefault="00FF7D36" w:rsidP="00FF7D36">
                            <w:pPr>
                              <w:pStyle w:val="Default"/>
                              <w:rPr>
                                <w:rFonts w:ascii="Calibri" w:hAnsi="Calibri" w:cs="Calibri"/>
                                <w:color w:val="auto"/>
                                <w:sz w:val="22"/>
                                <w:szCs w:val="22"/>
                              </w:rPr>
                            </w:pPr>
                            <w:hyperlink r:id="rId27" w:history="1">
                              <w:r w:rsidRPr="003C18F0">
                                <w:rPr>
                                  <w:rStyle w:val="Hyperlink"/>
                                  <w:rFonts w:ascii="Calibri" w:hAnsi="Calibri" w:cs="Calibri"/>
                                  <w:sz w:val="22"/>
                                  <w:szCs w:val="22"/>
                                </w:rPr>
                                <w:t>https://www.ncsc.gov.uk/guidance/suspicious-email-actions</w:t>
                              </w:r>
                            </w:hyperlink>
                            <w:r w:rsidRPr="003C18F0">
                              <w:rPr>
                                <w:rFonts w:ascii="Calibri" w:hAnsi="Calibri" w:cs="Calibri"/>
                                <w:color w:val="auto"/>
                                <w:sz w:val="22"/>
                                <w:szCs w:val="22"/>
                              </w:rPr>
                              <w:t xml:space="preserve"> </w:t>
                            </w:r>
                            <w:bookmarkEnd w:id="1"/>
                            <w:bookmarkEnd w:id="2"/>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9472E" id="Text Box 16" o:spid="_x0000_s1041" type="#_x0000_t202" style="position:absolute;margin-left:352.95pt;margin-top:161.4pt;width:180.75pt;height:34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" filled="f" stroked="f" strokeweight=".5pt">
                <v:textbox inset="0,0,0,0">
                  <w:txbxContent>
                    <w:p w14:paraId="11D276DC" w14:textId="77777777" w:rsidR="00FF7D36" w:rsidRPr="005041B1" w:rsidRDefault="00FF7D36" w:rsidP="00FF7D36">
                      <w:pPr>
                        <w:pStyle w:val="Default"/>
                        <w:rPr>
                          <w:rFonts w:ascii="Calibri" w:hAnsi="Calibri"/>
                          <w:b/>
                          <w:color w:val="auto"/>
                          <w:sz w:val="40"/>
                          <w:szCs w:val="40"/>
                        </w:rPr>
                      </w:pPr>
                      <w:bookmarkStart w:id="3" w:name="_Hlk85204398"/>
                      <w:bookmarkStart w:id="4" w:name="_Hlk85204399"/>
                      <w:r>
                        <w:rPr>
                          <w:rFonts w:ascii="Calibri" w:hAnsi="Calibri"/>
                          <w:b/>
                          <w:color w:val="auto"/>
                          <w:sz w:val="40"/>
                          <w:szCs w:val="40"/>
                        </w:rPr>
                        <w:t>How to spot s</w:t>
                      </w:r>
                      <w:r w:rsidRPr="005041B1">
                        <w:rPr>
                          <w:rFonts w:ascii="Calibri" w:hAnsi="Calibri"/>
                          <w:b/>
                          <w:color w:val="auto"/>
                          <w:sz w:val="40"/>
                          <w:szCs w:val="40"/>
                        </w:rPr>
                        <w:t>cams</w:t>
                      </w:r>
                    </w:p>
                    <w:p w14:paraId="522688B9" w14:textId="77777777" w:rsidR="00FF7D36" w:rsidRDefault="00FF7D36" w:rsidP="00FF7D36">
                      <w:pPr>
                        <w:pStyle w:val="Default"/>
                        <w:rPr>
                          <w:rFonts w:ascii="Calibri" w:hAnsi="Calibri" w:cs="Calibri"/>
                          <w:color w:val="auto"/>
                          <w:sz w:val="22"/>
                        </w:rPr>
                      </w:pPr>
                    </w:p>
                    <w:p w14:paraId="2B5800E4" w14:textId="77777777" w:rsidR="00FF7D36" w:rsidRPr="00280602" w:rsidRDefault="00FF7D36" w:rsidP="00FF7D36">
                      <w:pPr>
                        <w:pStyle w:val="Default"/>
                        <w:rPr>
                          <w:rFonts w:ascii="Calibri" w:hAnsi="Calibri" w:cs="Calibri"/>
                          <w:color w:val="auto"/>
                          <w:sz w:val="22"/>
                        </w:rPr>
                      </w:pPr>
                      <w:r>
                        <w:rPr>
                          <w:rFonts w:ascii="Calibri" w:hAnsi="Calibri" w:cs="Calibri"/>
                          <w:color w:val="auto"/>
                          <w:sz w:val="22"/>
                        </w:rPr>
                        <w:t xml:space="preserve">Do you know how to spot a scam email/text/phone call?  </w:t>
                      </w:r>
                      <w:r w:rsidRPr="005041B1">
                        <w:rPr>
                          <w:rFonts w:ascii="Calibri" w:hAnsi="Calibri" w:cs="Calibri"/>
                          <w:sz w:val="22"/>
                          <w:szCs w:val="22"/>
                        </w:rPr>
                        <w:t>This article details what you should do if you receive a scam email and</w:t>
                      </w:r>
                      <w:r>
                        <w:rPr>
                          <w:rFonts w:ascii="Calibri" w:hAnsi="Calibri" w:cs="Calibri"/>
                          <w:sz w:val="22"/>
                          <w:szCs w:val="22"/>
                        </w:rPr>
                        <w:t xml:space="preserve"> provides guidance on how to </w:t>
                      </w:r>
                      <w:r w:rsidRPr="005041B1">
                        <w:rPr>
                          <w:rFonts w:ascii="Calibri" w:hAnsi="Calibri" w:cs="Calibri"/>
                          <w:sz w:val="22"/>
                          <w:szCs w:val="22"/>
                        </w:rPr>
                        <w:t xml:space="preserve">spot a scam email: </w:t>
                      </w:r>
                    </w:p>
                    <w:p w14:paraId="6A2702F1" w14:textId="77777777" w:rsidR="00FF7D36" w:rsidRDefault="00FF7D36" w:rsidP="00FF7D36"/>
                    <w:p w14:paraId="75A8C8C4" w14:textId="77777777" w:rsidR="00FF7D36" w:rsidRDefault="00FF7D36" w:rsidP="00FF7D36">
                      <w:pPr>
                        <w:pStyle w:val="Default"/>
                        <w:rPr>
                          <w:rFonts w:ascii="Calibri" w:hAnsi="Calibri" w:cs="Calibri"/>
                          <w:color w:val="auto"/>
                          <w:sz w:val="22"/>
                        </w:rPr>
                      </w:pPr>
                      <w:hyperlink r:id="rId28" w:history="1">
                        <w:r w:rsidRPr="00E1480F">
                          <w:rPr>
                            <w:rStyle w:val="Hyperlink"/>
                            <w:rFonts w:ascii="Calibri" w:hAnsi="Calibri" w:cs="Calibri"/>
                            <w:sz w:val="22"/>
                          </w:rPr>
                          <w:t>https://www.actionfraud.police.uk/scam-emails</w:t>
                        </w:r>
                      </w:hyperlink>
                      <w:r>
                        <w:rPr>
                          <w:rFonts w:ascii="Calibri" w:hAnsi="Calibri" w:cs="Calibri"/>
                          <w:color w:val="auto"/>
                          <w:sz w:val="22"/>
                        </w:rPr>
                        <w:t xml:space="preserve"> </w:t>
                      </w:r>
                    </w:p>
                    <w:p w14:paraId="672AF2A6" w14:textId="77777777" w:rsidR="00FF7D36" w:rsidRDefault="00FF7D36" w:rsidP="00FF7D36">
                      <w:pPr>
                        <w:pStyle w:val="Default"/>
                        <w:rPr>
                          <w:rFonts w:ascii="Calibri" w:hAnsi="Calibri" w:cs="Calibri"/>
                          <w:color w:val="auto"/>
                          <w:sz w:val="22"/>
                        </w:rPr>
                      </w:pPr>
                    </w:p>
                    <w:p w14:paraId="75ABB66C" w14:textId="77777777" w:rsidR="00FF7D36" w:rsidRPr="00280602" w:rsidRDefault="00FF7D36" w:rsidP="00FF7D36">
                      <w:pPr>
                        <w:pStyle w:val="Default"/>
                        <w:rPr>
                          <w:rFonts w:ascii="Calibri" w:hAnsi="Calibri" w:cs="Calibri"/>
                          <w:color w:val="auto"/>
                          <w:sz w:val="20"/>
                          <w:szCs w:val="22"/>
                        </w:rPr>
                      </w:pPr>
                      <w:r w:rsidRPr="00280602">
                        <w:rPr>
                          <w:rFonts w:ascii="Calibri" w:hAnsi="Calibri" w:cs="Calibri"/>
                          <w:sz w:val="22"/>
                          <w:szCs w:val="22"/>
                        </w:rPr>
                        <w:t>It’s important to remember that your bank (or any other official source) should never ask you to supply personal information in an email. If you need to check, call them directly.</w:t>
                      </w:r>
                    </w:p>
                    <w:p w14:paraId="5782518E" w14:textId="77777777" w:rsidR="00FF7D36" w:rsidRDefault="00FF7D36" w:rsidP="00FF7D36">
                      <w:pPr>
                        <w:pStyle w:val="Default"/>
                        <w:rPr>
                          <w:rFonts w:ascii="Calibri" w:hAnsi="Calibri" w:cs="Calibri"/>
                          <w:color w:val="auto"/>
                          <w:sz w:val="22"/>
                        </w:rPr>
                      </w:pPr>
                    </w:p>
                    <w:p w14:paraId="3D7FAC66" w14:textId="77777777" w:rsidR="00FF7D36" w:rsidRDefault="00FF7D36" w:rsidP="00FF7D36">
                      <w:pPr>
                        <w:pStyle w:val="Default"/>
                        <w:rPr>
                          <w:rFonts w:ascii="Calibri" w:hAnsi="Calibri" w:cs="Calibri"/>
                          <w:b/>
                          <w:bCs/>
                          <w:color w:val="auto"/>
                          <w:sz w:val="28"/>
                          <w:szCs w:val="32"/>
                        </w:rPr>
                      </w:pPr>
                      <w:r w:rsidRPr="00A753AC">
                        <w:rPr>
                          <w:rFonts w:ascii="Calibri" w:hAnsi="Calibri" w:cs="Calibri"/>
                          <w:b/>
                          <w:bCs/>
                          <w:color w:val="auto"/>
                          <w:sz w:val="28"/>
                          <w:szCs w:val="32"/>
                        </w:rPr>
                        <w:t>Further information</w:t>
                      </w:r>
                    </w:p>
                    <w:p w14:paraId="6605898A" w14:textId="77777777" w:rsidR="00FF7D36" w:rsidRPr="003C18F0" w:rsidRDefault="00FF7D36" w:rsidP="00FF7D36">
                      <w:pPr>
                        <w:rPr>
                          <w:rFonts w:ascii="Calibri" w:hAnsi="Calibri" w:cs="Calibri"/>
                          <w:b/>
                          <w:bCs/>
                          <w:sz w:val="22"/>
                          <w:szCs w:val="22"/>
                        </w:rPr>
                      </w:pPr>
                      <w:r w:rsidRPr="003C18F0">
                        <w:rPr>
                          <w:rFonts w:ascii="Calibri" w:hAnsi="Calibri" w:cs="Calibri"/>
                          <w:sz w:val="22"/>
                          <w:szCs w:val="22"/>
                        </w:rPr>
                        <w:t xml:space="preserve">The National Cyber Security Centre provide guidance on how to deal with suspicious emails and text messages: </w:t>
                      </w:r>
                    </w:p>
                    <w:p w14:paraId="7D7A4DB8" w14:textId="77777777" w:rsidR="00FF7D36" w:rsidRPr="003C18F0" w:rsidRDefault="00FF7D36" w:rsidP="00FF7D36">
                      <w:pPr>
                        <w:pStyle w:val="Default"/>
                        <w:rPr>
                          <w:rFonts w:ascii="Calibri" w:hAnsi="Calibri" w:cs="Calibri"/>
                          <w:color w:val="auto"/>
                          <w:sz w:val="22"/>
                          <w:szCs w:val="22"/>
                        </w:rPr>
                      </w:pPr>
                      <w:hyperlink r:id="rId29" w:history="1">
                        <w:r w:rsidRPr="003C18F0">
                          <w:rPr>
                            <w:rStyle w:val="Hyperlink"/>
                            <w:rFonts w:ascii="Calibri" w:hAnsi="Calibri" w:cs="Calibri"/>
                            <w:sz w:val="22"/>
                            <w:szCs w:val="22"/>
                          </w:rPr>
                          <w:t>https://www.ncsc.gov.uk/guidance/suspicious-email-actions</w:t>
                        </w:r>
                      </w:hyperlink>
                      <w:r w:rsidRPr="003C18F0">
                        <w:rPr>
                          <w:rFonts w:ascii="Calibri" w:hAnsi="Calibri" w:cs="Calibri"/>
                          <w:color w:val="auto"/>
                          <w:sz w:val="22"/>
                          <w:szCs w:val="22"/>
                        </w:rPr>
                        <w:t xml:space="preserve"> </w:t>
                      </w:r>
                      <w:bookmarkEnd w:id="3"/>
                      <w:bookmarkEnd w:id="4"/>
                    </w:p>
                  </w:txbxContent>
                </v:textbox>
              </v:shape>
            </w:pict>
          </mc:Fallback>
        </mc:AlternateContent>
      </w:r>
      <w:r w:rsidRPr="003444A3">
        <w:rPr>
          <w:rFonts w:ascii="Calibri" w:hAnsi="Calibri" w:cs="Calibri"/>
          <w:bCs/>
          <w:sz w:val="22"/>
          <w:szCs w:val="22"/>
        </w:rPr>
        <w:t xml:space="preserve">There is so much that we can do online nowadays </w:t>
      </w:r>
      <w:r>
        <w:rPr>
          <w:rFonts w:ascii="Calibri" w:hAnsi="Calibri" w:cs="Calibri"/>
          <w:bCs/>
          <w:sz w:val="22"/>
          <w:szCs w:val="22"/>
        </w:rPr>
        <w:t>including</w:t>
      </w:r>
      <w:r w:rsidRPr="003444A3">
        <w:rPr>
          <w:rFonts w:ascii="Calibri" w:hAnsi="Calibri" w:cs="Calibri"/>
          <w:bCs/>
          <w:sz w:val="22"/>
          <w:szCs w:val="22"/>
        </w:rPr>
        <w:t xml:space="preserve"> play</w:t>
      </w:r>
      <w:r>
        <w:rPr>
          <w:rFonts w:ascii="Calibri" w:hAnsi="Calibri" w:cs="Calibri"/>
          <w:bCs/>
          <w:sz w:val="22"/>
          <w:szCs w:val="22"/>
        </w:rPr>
        <w:t xml:space="preserve">ing </w:t>
      </w:r>
      <w:r w:rsidRPr="003444A3">
        <w:rPr>
          <w:rFonts w:ascii="Calibri" w:hAnsi="Calibri" w:cs="Calibri"/>
          <w:bCs/>
          <w:sz w:val="22"/>
          <w:szCs w:val="22"/>
        </w:rPr>
        <w:t>games, chat</w:t>
      </w:r>
      <w:r>
        <w:rPr>
          <w:rFonts w:ascii="Calibri" w:hAnsi="Calibri" w:cs="Calibri"/>
          <w:bCs/>
          <w:sz w:val="22"/>
          <w:szCs w:val="22"/>
        </w:rPr>
        <w:t>ting</w:t>
      </w:r>
      <w:r w:rsidRPr="003444A3">
        <w:rPr>
          <w:rFonts w:ascii="Calibri" w:hAnsi="Calibri" w:cs="Calibri"/>
          <w:bCs/>
          <w:sz w:val="22"/>
          <w:szCs w:val="22"/>
        </w:rPr>
        <w:t xml:space="preserve"> with others, watch</w:t>
      </w:r>
      <w:r>
        <w:rPr>
          <w:rFonts w:ascii="Calibri" w:hAnsi="Calibri" w:cs="Calibri"/>
          <w:bCs/>
          <w:sz w:val="22"/>
          <w:szCs w:val="22"/>
        </w:rPr>
        <w:t>ing</w:t>
      </w:r>
      <w:r w:rsidRPr="003444A3">
        <w:rPr>
          <w:rFonts w:ascii="Calibri" w:hAnsi="Calibri" w:cs="Calibri"/>
          <w:bCs/>
          <w:sz w:val="22"/>
          <w:szCs w:val="22"/>
        </w:rPr>
        <w:t xml:space="preserve"> </w:t>
      </w:r>
      <w:proofErr w:type="gramStart"/>
      <w:r w:rsidRPr="003444A3">
        <w:rPr>
          <w:rFonts w:ascii="Calibri" w:hAnsi="Calibri" w:cs="Calibri"/>
          <w:bCs/>
          <w:sz w:val="22"/>
          <w:szCs w:val="22"/>
        </w:rPr>
        <w:t>TV</w:t>
      </w:r>
      <w:proofErr w:type="gramEnd"/>
      <w:r w:rsidRPr="003444A3">
        <w:rPr>
          <w:rFonts w:ascii="Calibri" w:hAnsi="Calibri" w:cs="Calibri"/>
          <w:bCs/>
          <w:sz w:val="22"/>
          <w:szCs w:val="22"/>
        </w:rPr>
        <w:t xml:space="preserve"> or shar</w:t>
      </w:r>
      <w:r>
        <w:rPr>
          <w:rFonts w:ascii="Calibri" w:hAnsi="Calibri" w:cs="Calibri"/>
          <w:bCs/>
          <w:sz w:val="22"/>
          <w:szCs w:val="22"/>
        </w:rPr>
        <w:t>ing</w:t>
      </w:r>
      <w:r w:rsidRPr="003444A3">
        <w:rPr>
          <w:rFonts w:ascii="Calibri" w:hAnsi="Calibri" w:cs="Calibri"/>
          <w:bCs/>
          <w:sz w:val="22"/>
          <w:szCs w:val="22"/>
        </w:rPr>
        <w:t xml:space="preserve"> our videos</w:t>
      </w:r>
      <w:r>
        <w:rPr>
          <w:rFonts w:ascii="Calibri" w:hAnsi="Calibri" w:cs="Calibri"/>
          <w:bCs/>
          <w:sz w:val="22"/>
          <w:szCs w:val="22"/>
        </w:rPr>
        <w:t>/</w:t>
      </w:r>
      <w:r w:rsidRPr="003444A3">
        <w:rPr>
          <w:rFonts w:ascii="Calibri" w:hAnsi="Calibri" w:cs="Calibri"/>
          <w:bCs/>
          <w:sz w:val="22"/>
          <w:szCs w:val="22"/>
        </w:rPr>
        <w:t xml:space="preserve">photographs.  Being online can be great but it’s important that we set boundaries for our children to keep them safe whist they explore </w:t>
      </w:r>
      <w:r>
        <w:rPr>
          <w:rFonts w:ascii="Calibri" w:hAnsi="Calibri" w:cs="Calibri"/>
          <w:bCs/>
          <w:sz w:val="22"/>
          <w:szCs w:val="22"/>
        </w:rPr>
        <w:t>being</w:t>
      </w:r>
      <w:r w:rsidRPr="003444A3">
        <w:rPr>
          <w:rFonts w:ascii="Calibri" w:hAnsi="Calibri" w:cs="Calibri"/>
          <w:bCs/>
          <w:sz w:val="22"/>
          <w:szCs w:val="22"/>
        </w:rPr>
        <w:t xml:space="preserve"> online</w:t>
      </w:r>
      <w:r>
        <w:rPr>
          <w:rFonts w:ascii="Calibri" w:hAnsi="Calibri" w:cs="Calibri"/>
          <w:bCs/>
          <w:sz w:val="22"/>
          <w:szCs w:val="22"/>
        </w:rPr>
        <w:t xml:space="preserve">, </w:t>
      </w:r>
      <w:r w:rsidRPr="003444A3">
        <w:rPr>
          <w:rFonts w:ascii="Calibri" w:hAnsi="Calibri" w:cs="Calibri"/>
          <w:bCs/>
          <w:sz w:val="22"/>
          <w:szCs w:val="22"/>
        </w:rPr>
        <w:t xml:space="preserve">develop their </w:t>
      </w:r>
      <w:r>
        <w:rPr>
          <w:rFonts w:ascii="Calibri" w:hAnsi="Calibri" w:cs="Calibri"/>
          <w:bCs/>
          <w:sz w:val="22"/>
          <w:szCs w:val="22"/>
        </w:rPr>
        <w:t>digital resilience</w:t>
      </w:r>
      <w:r w:rsidRPr="003444A3">
        <w:rPr>
          <w:rFonts w:ascii="Calibri" w:hAnsi="Calibri" w:cs="Calibri"/>
          <w:bCs/>
          <w:sz w:val="22"/>
          <w:szCs w:val="22"/>
        </w:rPr>
        <w:t xml:space="preserve"> and </w:t>
      </w:r>
      <w:r>
        <w:rPr>
          <w:rFonts w:ascii="Calibri" w:hAnsi="Calibri" w:cs="Calibri"/>
          <w:bCs/>
          <w:sz w:val="22"/>
          <w:szCs w:val="22"/>
        </w:rPr>
        <w:t>understanding of what to do if anything negative happens when online</w:t>
      </w:r>
      <w:r w:rsidRPr="003444A3">
        <w:rPr>
          <w:rFonts w:ascii="Calibri" w:hAnsi="Calibri" w:cs="Calibri"/>
          <w:bCs/>
          <w:sz w:val="22"/>
          <w:szCs w:val="22"/>
        </w:rPr>
        <w:t xml:space="preserve">.  </w:t>
      </w:r>
    </w:p>
    <w:p w14:paraId="24EFB693" w14:textId="77777777" w:rsidR="00FF7D36" w:rsidRPr="00A367A4" w:rsidRDefault="00FF7D36" w:rsidP="00FF7D36">
      <w:pPr>
        <w:rPr>
          <w:rFonts w:ascii="Calibri" w:hAnsi="Calibri" w:cs="Calibri"/>
          <w:bCs/>
          <w:sz w:val="20"/>
          <w:szCs w:val="20"/>
        </w:rPr>
      </w:pPr>
    </w:p>
    <w:p w14:paraId="1B3BF3DB" w14:textId="77777777" w:rsidR="00FF7D36" w:rsidRDefault="00FF7D36" w:rsidP="00FF7D36">
      <w:pPr>
        <w:rPr>
          <w:rFonts w:ascii="Calibri" w:hAnsi="Calibri" w:cs="Calibri"/>
          <w:bCs/>
          <w:sz w:val="22"/>
          <w:szCs w:val="22"/>
        </w:rPr>
      </w:pPr>
      <w:r>
        <w:rPr>
          <w:rFonts w:ascii="Calibri" w:hAnsi="Calibri" w:cs="Calibri"/>
          <w:bCs/>
          <w:sz w:val="22"/>
          <w:szCs w:val="22"/>
        </w:rPr>
        <w:t>So how can we help keep our children safe?  We can start by checking a</w:t>
      </w:r>
      <w:r w:rsidRPr="003444A3">
        <w:rPr>
          <w:rFonts w:ascii="Calibri" w:hAnsi="Calibri" w:cs="Calibri"/>
          <w:bCs/>
          <w:sz w:val="22"/>
          <w:szCs w:val="22"/>
        </w:rPr>
        <w:t>ge restrictions</w:t>
      </w:r>
      <w:r>
        <w:rPr>
          <w:rFonts w:ascii="Calibri" w:hAnsi="Calibri" w:cs="Calibri"/>
          <w:bCs/>
          <w:sz w:val="22"/>
          <w:szCs w:val="22"/>
        </w:rPr>
        <w:t>/ratings</w:t>
      </w:r>
      <w:r w:rsidRPr="003444A3">
        <w:rPr>
          <w:rFonts w:ascii="Calibri" w:hAnsi="Calibri" w:cs="Calibri"/>
          <w:bCs/>
          <w:sz w:val="22"/>
          <w:szCs w:val="22"/>
        </w:rPr>
        <w:t xml:space="preserve">.  </w:t>
      </w:r>
      <w:r w:rsidRPr="00421786">
        <w:rPr>
          <w:rFonts w:ascii="Calibri" w:hAnsi="Calibri" w:cs="Calibri"/>
          <w:b/>
          <w:sz w:val="22"/>
          <w:szCs w:val="22"/>
        </w:rPr>
        <w:t xml:space="preserve">It’s important that we follow </w:t>
      </w:r>
      <w:r>
        <w:rPr>
          <w:rFonts w:ascii="Calibri" w:hAnsi="Calibri" w:cs="Calibri"/>
          <w:b/>
          <w:sz w:val="22"/>
          <w:szCs w:val="22"/>
        </w:rPr>
        <w:t>these</w:t>
      </w:r>
      <w:r w:rsidRPr="00421786">
        <w:rPr>
          <w:rFonts w:ascii="Calibri" w:hAnsi="Calibri" w:cs="Calibri"/>
          <w:b/>
          <w:sz w:val="22"/>
          <w:szCs w:val="22"/>
        </w:rPr>
        <w:t xml:space="preserve"> to ensure that what our children are doing or seeing online is appropriate </w:t>
      </w:r>
      <w:r>
        <w:rPr>
          <w:rFonts w:ascii="Calibri" w:hAnsi="Calibri" w:cs="Calibri"/>
          <w:b/>
          <w:sz w:val="22"/>
          <w:szCs w:val="22"/>
        </w:rPr>
        <w:t>for</w:t>
      </w:r>
      <w:r w:rsidRPr="00421786">
        <w:rPr>
          <w:rFonts w:ascii="Calibri" w:hAnsi="Calibri" w:cs="Calibri"/>
          <w:b/>
          <w:sz w:val="22"/>
          <w:szCs w:val="22"/>
        </w:rPr>
        <w:t xml:space="preserve"> their age.</w:t>
      </w:r>
      <w:r w:rsidRPr="003444A3">
        <w:rPr>
          <w:rFonts w:ascii="Calibri" w:hAnsi="Calibri" w:cs="Calibri"/>
          <w:bCs/>
          <w:sz w:val="22"/>
          <w:szCs w:val="22"/>
        </w:rPr>
        <w:t xml:space="preserve">  </w:t>
      </w:r>
    </w:p>
    <w:p w14:paraId="6606D2DA" w14:textId="77777777" w:rsidR="00FF7D36" w:rsidRPr="00A367A4" w:rsidRDefault="00FF7D36" w:rsidP="00FF7D36">
      <w:pPr>
        <w:rPr>
          <w:rFonts w:ascii="Calibri" w:hAnsi="Calibri" w:cs="Calibri"/>
          <w:bCs/>
          <w:sz w:val="20"/>
          <w:szCs w:val="20"/>
        </w:rPr>
      </w:pPr>
    </w:p>
    <w:p w14:paraId="2ED3DB2D" w14:textId="77777777" w:rsidR="00FF7D36" w:rsidRPr="009B37A8" w:rsidRDefault="00FF7D36" w:rsidP="00FF7D36">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Where can I find age ratings?</w:t>
      </w:r>
    </w:p>
    <w:p w14:paraId="108C08FE" w14:textId="77777777" w:rsidR="00FF7D36" w:rsidRPr="009B37A8" w:rsidRDefault="00FF7D36" w:rsidP="00FF7D36">
      <w:pPr>
        <w:pStyle w:val="ListParagraph"/>
        <w:numPr>
          <w:ilvl w:val="0"/>
          <w:numId w:val="7"/>
        </w:numPr>
        <w:spacing w:after="0" w:line="240" w:lineRule="auto"/>
        <w:ind w:left="714" w:hanging="357"/>
        <w:rPr>
          <w:rFonts w:ascii="Calibri" w:hAnsi="Calibri" w:cs="Calibri"/>
          <w:color w:val="0070C0"/>
        </w:rPr>
      </w:pPr>
      <w:r w:rsidRPr="009B37A8">
        <w:rPr>
          <w:rFonts w:ascii="Calibri" w:hAnsi="Calibri" w:cs="Calibri"/>
          <w:b/>
          <w:bCs/>
          <w:color w:val="0070C0"/>
        </w:rPr>
        <w:t xml:space="preserve">Films:  </w:t>
      </w:r>
      <w:r w:rsidRPr="009B37A8">
        <w:rPr>
          <w:rFonts w:ascii="Calibri" w:hAnsi="Calibri" w:cs="Calibri"/>
        </w:rPr>
        <w:t xml:space="preserve">The British Board of Film Classification (BBFC) rate films.  This </w:t>
      </w:r>
      <w:r>
        <w:rPr>
          <w:rFonts w:ascii="Calibri" w:hAnsi="Calibri" w:cs="Calibri"/>
        </w:rPr>
        <w:t xml:space="preserve">page </w:t>
      </w:r>
      <w:r w:rsidRPr="009B37A8">
        <w:rPr>
          <w:rFonts w:ascii="Calibri" w:hAnsi="Calibri" w:cs="Calibri"/>
        </w:rPr>
        <w:t xml:space="preserve">includes a link to a ‘Parents' Guide to Age Ratings’: </w:t>
      </w:r>
      <w:hyperlink r:id="rId30" w:history="1">
        <w:r w:rsidRPr="009B37A8">
          <w:rPr>
            <w:rStyle w:val="Hyperlink"/>
            <w:rFonts w:ascii="Calibri" w:hAnsi="Calibri" w:cs="Calibri"/>
          </w:rPr>
          <w:t>https://www.cbbfc.co.uk/resources/viewing-films-safely-online</w:t>
        </w:r>
      </w:hyperlink>
      <w:r w:rsidRPr="009B37A8">
        <w:rPr>
          <w:rFonts w:ascii="Calibri" w:hAnsi="Calibri" w:cs="Calibri"/>
        </w:rPr>
        <w:t xml:space="preserve">.   </w:t>
      </w:r>
    </w:p>
    <w:p w14:paraId="6741C23A" w14:textId="77777777" w:rsidR="00FF7D36" w:rsidRPr="009B37A8" w:rsidRDefault="00FF7D36" w:rsidP="00FF7D36">
      <w:pPr>
        <w:pStyle w:val="ListParagraph"/>
        <w:numPr>
          <w:ilvl w:val="0"/>
          <w:numId w:val="7"/>
        </w:numPr>
        <w:spacing w:after="0" w:line="240" w:lineRule="auto"/>
        <w:ind w:left="714" w:hanging="357"/>
        <w:rPr>
          <w:rFonts w:ascii="Calibri" w:hAnsi="Calibri" w:cs="Calibri"/>
          <w:color w:val="0070C0"/>
        </w:rPr>
      </w:pPr>
      <w:r w:rsidRPr="009B37A8">
        <w:rPr>
          <w:rFonts w:ascii="Calibri" w:hAnsi="Calibri" w:cs="Calibri"/>
          <w:b/>
          <w:bCs/>
          <w:color w:val="0070C0"/>
        </w:rPr>
        <w:t xml:space="preserve">Video games: </w:t>
      </w:r>
      <w:r w:rsidRPr="009B37A8">
        <w:rPr>
          <w:rFonts w:ascii="Calibri" w:hAnsi="Calibri" w:cs="Calibri"/>
        </w:rPr>
        <w:t xml:space="preserve">PEGI provides age classifications for video games.  PEGI </w:t>
      </w:r>
      <w:r w:rsidRPr="009B37A8">
        <w:rPr>
          <w:rFonts w:ascii="Calibri" w:hAnsi="Calibri" w:cs="Calibri"/>
          <w:b/>
          <w:bCs/>
        </w:rPr>
        <w:t xml:space="preserve">considers the age suitability of a game, not the level of difficulty.  </w:t>
      </w:r>
      <w:r w:rsidRPr="009B37A8">
        <w:rPr>
          <w:rFonts w:ascii="Calibri" w:hAnsi="Calibri" w:cs="Calibri"/>
        </w:rPr>
        <w:t>It is important to note that PEGI do not take into consideration user generated content within games (such as on Roblox) and the chat facilities within games.</w:t>
      </w:r>
    </w:p>
    <w:p w14:paraId="60C50F9F" w14:textId="77777777" w:rsidR="00FF7D36" w:rsidRPr="009B37A8" w:rsidRDefault="00FF7D36" w:rsidP="00FF7D36">
      <w:pPr>
        <w:pStyle w:val="ListParagraph"/>
        <w:numPr>
          <w:ilvl w:val="0"/>
          <w:numId w:val="7"/>
        </w:numPr>
        <w:spacing w:after="0" w:line="240" w:lineRule="auto"/>
        <w:ind w:left="714" w:hanging="357"/>
        <w:rPr>
          <w:rFonts w:ascii="Calibri" w:hAnsi="Calibri" w:cs="Calibri"/>
          <w:color w:val="0070C0"/>
        </w:rPr>
      </w:pPr>
      <w:r w:rsidRPr="009B37A8">
        <w:rPr>
          <w:rFonts w:ascii="Calibri" w:hAnsi="Calibri" w:cs="Calibri"/>
          <w:b/>
          <w:bCs/>
          <w:color w:val="0070C0"/>
        </w:rPr>
        <w:t>Apps:</w:t>
      </w:r>
      <w:r w:rsidRPr="009B37A8">
        <w:rPr>
          <w:rFonts w:ascii="Calibri" w:hAnsi="Calibri" w:cs="Calibri"/>
        </w:rPr>
        <w:t xml:space="preserve"> Check the individual age ratings within the relevant app store.  We also recommend that you download any apps and play them yourself to check </w:t>
      </w:r>
      <w:r>
        <w:rPr>
          <w:rFonts w:ascii="Calibri" w:hAnsi="Calibri" w:cs="Calibri"/>
        </w:rPr>
        <w:t xml:space="preserve">their </w:t>
      </w:r>
      <w:r w:rsidRPr="009B37A8">
        <w:rPr>
          <w:rFonts w:ascii="Calibri" w:hAnsi="Calibri" w:cs="Calibri"/>
        </w:rPr>
        <w:t xml:space="preserve">suitability.  </w:t>
      </w:r>
    </w:p>
    <w:p w14:paraId="02F53DD4" w14:textId="77777777" w:rsidR="00FF7D36" w:rsidRPr="00D07A47" w:rsidRDefault="00FF7D36" w:rsidP="00FF7D36">
      <w:pPr>
        <w:pStyle w:val="ListParagraph"/>
        <w:numPr>
          <w:ilvl w:val="0"/>
          <w:numId w:val="7"/>
        </w:numPr>
        <w:spacing w:after="0" w:line="240" w:lineRule="auto"/>
        <w:ind w:left="714" w:hanging="357"/>
        <w:rPr>
          <w:rFonts w:ascii="Calibri" w:hAnsi="Calibri" w:cs="Calibri"/>
          <w:color w:val="0070C0"/>
        </w:rPr>
      </w:pPr>
      <w:r w:rsidRPr="009B37A8">
        <w:rPr>
          <w:rFonts w:ascii="Calibri" w:hAnsi="Calibri" w:cs="Calibri"/>
          <w:b/>
          <w:bCs/>
          <w:color w:val="0070C0"/>
        </w:rPr>
        <w:t xml:space="preserve">Social </w:t>
      </w:r>
      <w:r>
        <w:rPr>
          <w:rFonts w:ascii="Calibri" w:hAnsi="Calibri" w:cs="Calibri"/>
          <w:b/>
          <w:bCs/>
          <w:color w:val="0070C0"/>
        </w:rPr>
        <w:t xml:space="preserve">Media </w:t>
      </w:r>
      <w:r w:rsidRPr="009B37A8">
        <w:rPr>
          <w:rFonts w:ascii="Calibri" w:hAnsi="Calibri" w:cs="Calibri"/>
          <w:b/>
          <w:bCs/>
          <w:color w:val="0070C0"/>
        </w:rPr>
        <w:t>networks:</w:t>
      </w:r>
      <w:r w:rsidRPr="009B37A8">
        <w:rPr>
          <w:rFonts w:ascii="Calibri" w:hAnsi="Calibri" w:cs="Calibri"/>
          <w:color w:val="0070C0"/>
        </w:rPr>
        <w:t xml:space="preserve">  </w:t>
      </w:r>
      <w:r w:rsidRPr="00A367A4">
        <w:rPr>
          <w:rFonts w:ascii="Calibri" w:hAnsi="Calibri" w:cs="Calibri"/>
        </w:rPr>
        <w:t xml:space="preserve">All </w:t>
      </w:r>
      <w:r>
        <w:rPr>
          <w:rFonts w:ascii="Calibri" w:hAnsi="Calibri" w:cs="Calibri"/>
        </w:rPr>
        <w:t>social media networks have a minimum age rating; they are all at least 13+.</w:t>
      </w:r>
    </w:p>
    <w:p w14:paraId="1551932F" w14:textId="77777777" w:rsidR="00FF7D36" w:rsidRDefault="00FF7D36" w:rsidP="00FF7D36">
      <w:pPr>
        <w:rPr>
          <w:rFonts w:ascii="Calibri" w:hAnsi="Calibri" w:cs="Calibri"/>
          <w:color w:val="0070C0"/>
        </w:rPr>
      </w:pPr>
    </w:p>
    <w:p w14:paraId="75882925" w14:textId="77777777" w:rsidR="00FF7D36" w:rsidRPr="00CB1722" w:rsidRDefault="00FF7D36" w:rsidP="00FF7D36">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What else can I do?</w:t>
      </w:r>
    </w:p>
    <w:p w14:paraId="039F74B2" w14:textId="77777777" w:rsidR="00FF7D36" w:rsidRPr="00CF7CE8" w:rsidRDefault="00FF7D36" w:rsidP="00FF7D36">
      <w:pPr>
        <w:pStyle w:val="NormalWeb"/>
        <w:numPr>
          <w:ilvl w:val="0"/>
          <w:numId w:val="6"/>
        </w:numPr>
        <w:shd w:val="clear" w:color="auto" w:fill="FFFFFF"/>
        <w:textAlignment w:val="baseline"/>
        <w:rPr>
          <w:rFonts w:ascii="Calibri" w:hAnsi="Calibri" w:cs="Calibri"/>
          <w:color w:val="000000"/>
          <w:sz w:val="22"/>
          <w:szCs w:val="22"/>
        </w:rPr>
      </w:pPr>
      <w:r w:rsidRPr="00CF7CE8">
        <w:rPr>
          <w:rFonts w:ascii="Calibri" w:hAnsi="Calibri" w:cs="Calibri"/>
          <w:color w:val="000000"/>
          <w:sz w:val="22"/>
          <w:szCs w:val="22"/>
        </w:rPr>
        <w:t>Explain the importance of age ratings</w:t>
      </w:r>
      <w:r>
        <w:rPr>
          <w:rFonts w:ascii="Calibri" w:hAnsi="Calibri" w:cs="Calibri"/>
          <w:color w:val="000000"/>
          <w:sz w:val="22"/>
          <w:szCs w:val="22"/>
        </w:rPr>
        <w:t xml:space="preserve"> to your child.</w:t>
      </w:r>
    </w:p>
    <w:p w14:paraId="174C74B5" w14:textId="77777777" w:rsidR="00FF7D36" w:rsidRDefault="00FF7D36" w:rsidP="00FF7D36">
      <w:pPr>
        <w:pStyle w:val="NormalWeb"/>
        <w:numPr>
          <w:ilvl w:val="0"/>
          <w:numId w:val="6"/>
        </w:numPr>
        <w:shd w:val="clear" w:color="auto" w:fill="FFFFFF"/>
        <w:textAlignment w:val="baseline"/>
        <w:rPr>
          <w:rFonts w:ascii="Calibri" w:hAnsi="Calibri" w:cs="Calibri"/>
          <w:color w:val="000000"/>
          <w:sz w:val="22"/>
          <w:szCs w:val="22"/>
        </w:rPr>
      </w:pPr>
      <w:r>
        <w:rPr>
          <w:rFonts w:ascii="Calibri" w:hAnsi="Calibri" w:cs="Calibri"/>
          <w:color w:val="000000"/>
          <w:sz w:val="22"/>
          <w:szCs w:val="22"/>
        </w:rPr>
        <w:t>Go online together and let your child show you what they are accessing online.</w:t>
      </w:r>
    </w:p>
    <w:p w14:paraId="6B260564" w14:textId="77777777" w:rsidR="00FF7D36" w:rsidRPr="00CF7CE8" w:rsidRDefault="00FF7D36" w:rsidP="00FF7D36">
      <w:pPr>
        <w:pStyle w:val="NormalWeb"/>
        <w:numPr>
          <w:ilvl w:val="0"/>
          <w:numId w:val="6"/>
        </w:numPr>
        <w:shd w:val="clear" w:color="auto" w:fill="FFFFFF"/>
        <w:textAlignment w:val="baseline"/>
        <w:rPr>
          <w:rFonts w:ascii="Calibri" w:hAnsi="Calibri" w:cs="Calibri"/>
          <w:color w:val="000000"/>
          <w:sz w:val="22"/>
          <w:szCs w:val="22"/>
        </w:rPr>
      </w:pPr>
      <w:r w:rsidRPr="009B37A8">
        <w:rPr>
          <w:noProof/>
          <w:color w:val="0070C0"/>
        </w:rPr>
        <mc:AlternateContent>
          <mc:Choice Requires="wps">
            <w:drawing>
              <wp:anchor distT="0" distB="0" distL="114300" distR="114300" simplePos="0" relativeHeight="251659776" behindDoc="0" locked="0" layoutInCell="1" allowOverlap="1" wp14:anchorId="09305994" wp14:editId="1EE94501">
                <wp:simplePos x="0" y="0"/>
                <wp:positionH relativeFrom="column">
                  <wp:posOffset>4495800</wp:posOffset>
                </wp:positionH>
                <wp:positionV relativeFrom="paragraph">
                  <wp:posOffset>399415</wp:posOffset>
                </wp:positionV>
                <wp:extent cx="2299335" cy="2771775"/>
                <wp:effectExtent l="0" t="0" r="5715" b="9525"/>
                <wp:wrapNone/>
                <wp:docPr id="5" name="Text Box 5"/>
                <wp:cNvGraphicFramePr/>
                <a:graphic xmlns:a="http://schemas.openxmlformats.org/drawingml/2006/main">
                  <a:graphicData uri="http://schemas.microsoft.com/office/word/2010/wordprocessingShape">
                    <wps:wsp>
                      <wps:cNvSpPr txBox="1"/>
                      <wps:spPr>
                        <a:xfrm>
                          <a:off x="0" y="0"/>
                          <a:ext cx="2299335" cy="27717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F35F449" w14:textId="77777777" w:rsidR="00FF7D36" w:rsidRDefault="00FF7D36" w:rsidP="00FF7D36">
                            <w:pPr>
                              <w:rPr>
                                <w:rFonts w:ascii="Calibri" w:hAnsi="Calibri" w:cs="Calibri"/>
                                <w:b/>
                                <w:color w:val="FFFFFF" w:themeColor="background1"/>
                                <w:sz w:val="40"/>
                              </w:rPr>
                            </w:pPr>
                            <w:r>
                              <w:rPr>
                                <w:rFonts w:ascii="Calibri" w:hAnsi="Calibri" w:cs="Calibri"/>
                                <w:b/>
                                <w:color w:val="FFFFFF" w:themeColor="background1"/>
                                <w:sz w:val="40"/>
                              </w:rPr>
                              <w:t>Anti-Bullying week: 15</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 19</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Nov 2021</w:t>
                            </w:r>
                          </w:p>
                          <w:p w14:paraId="13E9667E" w14:textId="77777777" w:rsidR="00FF7D36" w:rsidRPr="00F57CF9" w:rsidRDefault="00FF7D36" w:rsidP="00FF7D36">
                            <w:pPr>
                              <w:rPr>
                                <w:rFonts w:ascii="Calibri" w:hAnsi="Calibri" w:cs="Calibri"/>
                                <w:b/>
                                <w:color w:val="FFFFFF" w:themeColor="background1"/>
                                <w:sz w:val="22"/>
                                <w:szCs w:val="14"/>
                              </w:rPr>
                            </w:pPr>
                          </w:p>
                          <w:p w14:paraId="7C0DBEAB" w14:textId="77777777" w:rsidR="00FF7D36" w:rsidRDefault="00FF7D36" w:rsidP="00FF7D36">
                            <w:pPr>
                              <w:rPr>
                                <w:rFonts w:ascii="Calibri" w:hAnsi="Calibri" w:cs="Calibri"/>
                                <w:color w:val="FFFFFF" w:themeColor="background1"/>
                                <w:sz w:val="22"/>
                                <w:szCs w:val="22"/>
                              </w:rPr>
                            </w:pPr>
                            <w:r>
                              <w:rPr>
                                <w:rFonts w:ascii="Calibri" w:hAnsi="Calibri" w:cs="Calibri"/>
                                <w:color w:val="FFFFFF" w:themeColor="background1"/>
                                <w:sz w:val="22"/>
                                <w:szCs w:val="22"/>
                              </w:rPr>
                              <w:t xml:space="preserve">This year, the </w:t>
                            </w:r>
                            <w:r w:rsidRPr="00F57CF9">
                              <w:rPr>
                                <w:rFonts w:ascii="Calibri" w:hAnsi="Calibri" w:cs="Calibri"/>
                                <w:color w:val="FFFFFF" w:themeColor="background1"/>
                                <w:sz w:val="22"/>
                                <w:szCs w:val="22"/>
                              </w:rPr>
                              <w:t xml:space="preserve">theme </w:t>
                            </w:r>
                            <w:r>
                              <w:rPr>
                                <w:rFonts w:ascii="Calibri" w:hAnsi="Calibri" w:cs="Calibri"/>
                                <w:color w:val="FFFFFF" w:themeColor="background1"/>
                                <w:sz w:val="22"/>
                                <w:szCs w:val="22"/>
                              </w:rPr>
                              <w:t xml:space="preserve">is </w:t>
                            </w:r>
                            <w:r w:rsidRPr="00F57CF9">
                              <w:rPr>
                                <w:rFonts w:ascii="Calibri" w:hAnsi="Calibri" w:cs="Calibri"/>
                                <w:color w:val="FFFFFF" w:themeColor="background1"/>
                                <w:sz w:val="22"/>
                                <w:szCs w:val="22"/>
                              </w:rPr>
                              <w:t xml:space="preserve">One Kind Word. The Anti-Bullying Alliance </w:t>
                            </w:r>
                            <w:r>
                              <w:rPr>
                                <w:rFonts w:ascii="Calibri" w:hAnsi="Calibri" w:cs="Calibri"/>
                                <w:color w:val="FFFFFF" w:themeColor="background1"/>
                                <w:sz w:val="22"/>
                                <w:szCs w:val="22"/>
                              </w:rPr>
                              <w:t xml:space="preserve">have </w:t>
                            </w:r>
                            <w:r w:rsidRPr="000F47FA">
                              <w:rPr>
                                <w:rFonts w:ascii="Calibri" w:hAnsi="Calibri" w:cs="Calibri"/>
                                <w:color w:val="FFFFFF" w:themeColor="background1"/>
                                <w:sz w:val="22"/>
                                <w:szCs w:val="22"/>
                              </w:rPr>
                              <w:t>worked with Kidscape to develop a tool for parent</w:t>
                            </w:r>
                            <w:r>
                              <w:rPr>
                                <w:rFonts w:ascii="Calibri" w:hAnsi="Calibri" w:cs="Calibri"/>
                                <w:color w:val="FFFFFF" w:themeColor="background1"/>
                                <w:sz w:val="22"/>
                                <w:szCs w:val="22"/>
                              </w:rPr>
                              <w:t>s</w:t>
                            </w:r>
                            <w:r w:rsidRPr="000F47FA">
                              <w:rPr>
                                <w:rFonts w:ascii="Calibri" w:hAnsi="Calibri" w:cs="Calibri"/>
                                <w:color w:val="FFFFFF" w:themeColor="background1"/>
                                <w:sz w:val="22"/>
                                <w:szCs w:val="22"/>
                              </w:rPr>
                              <w:t xml:space="preserve"> and carers to help them support their children and bring Anti-Bullying Week to life.</w:t>
                            </w:r>
                            <w:r>
                              <w:rPr>
                                <w:rFonts w:ascii="Calibri" w:hAnsi="Calibri" w:cs="Calibri"/>
                                <w:color w:val="FFFFFF" w:themeColor="background1"/>
                                <w:sz w:val="22"/>
                                <w:szCs w:val="22"/>
                              </w:rPr>
                              <w:t xml:space="preserve">  You can find out more here: </w:t>
                            </w:r>
                          </w:p>
                          <w:p w14:paraId="3658B097" w14:textId="77777777" w:rsidR="00FF7D36" w:rsidRPr="00F57CF9" w:rsidRDefault="00FF7D36" w:rsidP="00FF7D36">
                            <w:pPr>
                              <w:rPr>
                                <w:rFonts w:ascii="Calibri" w:hAnsi="Calibri" w:cs="Calibri"/>
                                <w:color w:val="FFFFFF" w:themeColor="background1"/>
                                <w:sz w:val="22"/>
                                <w:szCs w:val="22"/>
                              </w:rPr>
                            </w:pPr>
                            <w:r w:rsidRPr="00F57CF9">
                              <w:rPr>
                                <w:rFonts w:ascii="Calibri" w:hAnsi="Calibri" w:cs="Calibri"/>
                                <w:color w:val="FFFFFF" w:themeColor="background1"/>
                                <w:sz w:val="20"/>
                                <w:szCs w:val="20"/>
                              </w:rPr>
                              <w:br/>
                            </w:r>
                            <w:hyperlink r:id="rId31" w:history="1">
                              <w:r w:rsidRPr="00F57CF9">
                                <w:rPr>
                                  <w:rStyle w:val="Hyperlink"/>
                                  <w:rFonts w:ascii="Calibri" w:hAnsi="Calibri" w:cs="Calibri"/>
                                  <w:color w:val="FFFFFF" w:themeColor="background1"/>
                                  <w:sz w:val="22"/>
                                  <w:szCs w:val="22"/>
                                </w:rPr>
                                <w:t>https://anti-bullyingalliance.org.uk/anti-bullying-week/parents-and-carers</w:t>
                              </w:r>
                            </w:hyperlink>
                            <w:r w:rsidRPr="00F57CF9">
                              <w:rPr>
                                <w:rFonts w:ascii="Calibri" w:hAnsi="Calibri" w:cs="Calibri"/>
                                <w:color w:val="FFFFFF" w:themeColor="background1"/>
                                <w:sz w:val="20"/>
                                <w:szCs w:val="20"/>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05994" id="Text Box 5" o:spid="_x0000_s1042" type="#_x0000_t202" style="position:absolute;left:0;text-align:left;margin-left:354pt;margin-top:31.45pt;width:181.05pt;height:21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" filled="f" stroked="f" strokeweight=".5pt">
                <v:textbox inset="0,0,0,0">
                  <w:txbxContent>
                    <w:p w14:paraId="3F35F449" w14:textId="77777777" w:rsidR="00FF7D36" w:rsidRDefault="00FF7D36" w:rsidP="00FF7D36">
                      <w:pPr>
                        <w:rPr>
                          <w:rFonts w:ascii="Calibri" w:hAnsi="Calibri" w:cs="Calibri"/>
                          <w:b/>
                          <w:color w:val="FFFFFF" w:themeColor="background1"/>
                          <w:sz w:val="40"/>
                        </w:rPr>
                      </w:pPr>
                      <w:r>
                        <w:rPr>
                          <w:rFonts w:ascii="Calibri" w:hAnsi="Calibri" w:cs="Calibri"/>
                          <w:b/>
                          <w:color w:val="FFFFFF" w:themeColor="background1"/>
                          <w:sz w:val="40"/>
                        </w:rPr>
                        <w:t>Anti-Bullying week: 15</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 19</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Nov 2021</w:t>
                      </w:r>
                    </w:p>
                    <w:p w14:paraId="13E9667E" w14:textId="77777777" w:rsidR="00FF7D36" w:rsidRPr="00F57CF9" w:rsidRDefault="00FF7D36" w:rsidP="00FF7D36">
                      <w:pPr>
                        <w:rPr>
                          <w:rFonts w:ascii="Calibri" w:hAnsi="Calibri" w:cs="Calibri"/>
                          <w:b/>
                          <w:color w:val="FFFFFF" w:themeColor="background1"/>
                          <w:sz w:val="22"/>
                          <w:szCs w:val="14"/>
                        </w:rPr>
                      </w:pPr>
                    </w:p>
                    <w:p w14:paraId="7C0DBEAB" w14:textId="77777777" w:rsidR="00FF7D36" w:rsidRDefault="00FF7D36" w:rsidP="00FF7D36">
                      <w:pPr>
                        <w:rPr>
                          <w:rFonts w:ascii="Calibri" w:hAnsi="Calibri" w:cs="Calibri"/>
                          <w:color w:val="FFFFFF" w:themeColor="background1"/>
                          <w:sz w:val="22"/>
                          <w:szCs w:val="22"/>
                        </w:rPr>
                      </w:pPr>
                      <w:r>
                        <w:rPr>
                          <w:rFonts w:ascii="Calibri" w:hAnsi="Calibri" w:cs="Calibri"/>
                          <w:color w:val="FFFFFF" w:themeColor="background1"/>
                          <w:sz w:val="22"/>
                          <w:szCs w:val="22"/>
                        </w:rPr>
                        <w:t xml:space="preserve">This year, the </w:t>
                      </w:r>
                      <w:r w:rsidRPr="00F57CF9">
                        <w:rPr>
                          <w:rFonts w:ascii="Calibri" w:hAnsi="Calibri" w:cs="Calibri"/>
                          <w:color w:val="FFFFFF" w:themeColor="background1"/>
                          <w:sz w:val="22"/>
                          <w:szCs w:val="22"/>
                        </w:rPr>
                        <w:t xml:space="preserve">theme </w:t>
                      </w:r>
                      <w:r>
                        <w:rPr>
                          <w:rFonts w:ascii="Calibri" w:hAnsi="Calibri" w:cs="Calibri"/>
                          <w:color w:val="FFFFFF" w:themeColor="background1"/>
                          <w:sz w:val="22"/>
                          <w:szCs w:val="22"/>
                        </w:rPr>
                        <w:t xml:space="preserve">is </w:t>
                      </w:r>
                      <w:r w:rsidRPr="00F57CF9">
                        <w:rPr>
                          <w:rFonts w:ascii="Calibri" w:hAnsi="Calibri" w:cs="Calibri"/>
                          <w:color w:val="FFFFFF" w:themeColor="background1"/>
                          <w:sz w:val="22"/>
                          <w:szCs w:val="22"/>
                        </w:rPr>
                        <w:t xml:space="preserve">One Kind Word. The Anti-Bullying Alliance </w:t>
                      </w:r>
                      <w:r>
                        <w:rPr>
                          <w:rFonts w:ascii="Calibri" w:hAnsi="Calibri" w:cs="Calibri"/>
                          <w:color w:val="FFFFFF" w:themeColor="background1"/>
                          <w:sz w:val="22"/>
                          <w:szCs w:val="22"/>
                        </w:rPr>
                        <w:t xml:space="preserve">have </w:t>
                      </w:r>
                      <w:r w:rsidRPr="000F47FA">
                        <w:rPr>
                          <w:rFonts w:ascii="Calibri" w:hAnsi="Calibri" w:cs="Calibri"/>
                          <w:color w:val="FFFFFF" w:themeColor="background1"/>
                          <w:sz w:val="22"/>
                          <w:szCs w:val="22"/>
                        </w:rPr>
                        <w:t>worked with Kidscape to develop a tool for parent</w:t>
                      </w:r>
                      <w:r>
                        <w:rPr>
                          <w:rFonts w:ascii="Calibri" w:hAnsi="Calibri" w:cs="Calibri"/>
                          <w:color w:val="FFFFFF" w:themeColor="background1"/>
                          <w:sz w:val="22"/>
                          <w:szCs w:val="22"/>
                        </w:rPr>
                        <w:t>s</w:t>
                      </w:r>
                      <w:r w:rsidRPr="000F47FA">
                        <w:rPr>
                          <w:rFonts w:ascii="Calibri" w:hAnsi="Calibri" w:cs="Calibri"/>
                          <w:color w:val="FFFFFF" w:themeColor="background1"/>
                          <w:sz w:val="22"/>
                          <w:szCs w:val="22"/>
                        </w:rPr>
                        <w:t xml:space="preserve"> and carers to help them support their children and bring Anti-Bullying Week to life.</w:t>
                      </w:r>
                      <w:r>
                        <w:rPr>
                          <w:rFonts w:ascii="Calibri" w:hAnsi="Calibri" w:cs="Calibri"/>
                          <w:color w:val="FFFFFF" w:themeColor="background1"/>
                          <w:sz w:val="22"/>
                          <w:szCs w:val="22"/>
                        </w:rPr>
                        <w:t xml:space="preserve">  You can find out more here: </w:t>
                      </w:r>
                    </w:p>
                    <w:p w14:paraId="3658B097" w14:textId="77777777" w:rsidR="00FF7D36" w:rsidRPr="00F57CF9" w:rsidRDefault="00FF7D36" w:rsidP="00FF7D36">
                      <w:pPr>
                        <w:rPr>
                          <w:rFonts w:ascii="Calibri" w:hAnsi="Calibri" w:cs="Calibri"/>
                          <w:color w:val="FFFFFF" w:themeColor="background1"/>
                          <w:sz w:val="22"/>
                          <w:szCs w:val="22"/>
                        </w:rPr>
                      </w:pPr>
                      <w:r w:rsidRPr="00F57CF9">
                        <w:rPr>
                          <w:rFonts w:ascii="Calibri" w:hAnsi="Calibri" w:cs="Calibri"/>
                          <w:color w:val="FFFFFF" w:themeColor="background1"/>
                          <w:sz w:val="20"/>
                          <w:szCs w:val="20"/>
                        </w:rPr>
                        <w:br/>
                      </w:r>
                      <w:hyperlink r:id="rId32" w:history="1">
                        <w:r w:rsidRPr="00F57CF9">
                          <w:rPr>
                            <w:rStyle w:val="Hyperlink"/>
                            <w:rFonts w:ascii="Calibri" w:hAnsi="Calibri" w:cs="Calibri"/>
                            <w:color w:val="FFFFFF" w:themeColor="background1"/>
                            <w:sz w:val="22"/>
                            <w:szCs w:val="22"/>
                          </w:rPr>
                          <w:t>https://anti-bullyingalliance.org.uk/anti-bullying-week/parents-and-carers</w:t>
                        </w:r>
                      </w:hyperlink>
                      <w:r w:rsidRPr="00F57CF9">
                        <w:rPr>
                          <w:rFonts w:ascii="Calibri" w:hAnsi="Calibri" w:cs="Calibri"/>
                          <w:color w:val="FFFFFF" w:themeColor="background1"/>
                          <w:sz w:val="20"/>
                          <w:szCs w:val="20"/>
                        </w:rPr>
                        <w:t xml:space="preserve"> </w:t>
                      </w:r>
                    </w:p>
                  </w:txbxContent>
                </v:textbox>
              </v:shape>
            </w:pict>
          </mc:Fallback>
        </mc:AlternateContent>
      </w:r>
      <w:r w:rsidRPr="009B37A8">
        <w:rPr>
          <w:b/>
          <w:noProof/>
          <w:color w:val="0070C0"/>
          <w:sz w:val="16"/>
          <w:szCs w:val="16"/>
        </w:rPr>
        <mc:AlternateContent>
          <mc:Choice Requires="wps">
            <w:drawing>
              <wp:anchor distT="0" distB="0" distL="114300" distR="114300" simplePos="0" relativeHeight="251670016" behindDoc="1" locked="0" layoutInCell="1" allowOverlap="1" wp14:anchorId="760900B7" wp14:editId="526D6603">
                <wp:simplePos x="0" y="0"/>
                <wp:positionH relativeFrom="column">
                  <wp:posOffset>4493260</wp:posOffset>
                </wp:positionH>
                <wp:positionV relativeFrom="paragraph">
                  <wp:posOffset>407670</wp:posOffset>
                </wp:positionV>
                <wp:extent cx="2466975" cy="3147060"/>
                <wp:effectExtent l="0" t="0" r="9525" b="0"/>
                <wp:wrapTight wrapText="bothSides">
                  <wp:wrapPolygon edited="0">
                    <wp:start x="0" y="0"/>
                    <wp:lineTo x="0" y="21443"/>
                    <wp:lineTo x="21517" y="21443"/>
                    <wp:lineTo x="21517" y="0"/>
                    <wp:lineTo x="0" y="0"/>
                  </wp:wrapPolygon>
                </wp:wrapTight>
                <wp:docPr id="3" name="Rectangle 3"/>
                <wp:cNvGraphicFramePr/>
                <a:graphic xmlns:a="http://schemas.openxmlformats.org/drawingml/2006/main">
                  <a:graphicData uri="http://schemas.microsoft.com/office/word/2010/wordprocessingShape">
                    <wps:wsp>
                      <wps:cNvSpPr/>
                      <wps:spPr>
                        <a:xfrm>
                          <a:off x="0" y="0"/>
                          <a:ext cx="2466975" cy="31470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ED61610" w14:textId="77777777" w:rsidR="00FF7D36" w:rsidRDefault="00FF7D36" w:rsidP="00FF7D36">
                            <w:pPr>
                              <w:jc w:val="center"/>
                            </w:pPr>
                          </w:p>
                          <w:p w14:paraId="66193F00" w14:textId="77777777" w:rsidR="00FF7D36" w:rsidRDefault="00FF7D36" w:rsidP="00FF7D36">
                            <w:pPr>
                              <w:jc w:val="center"/>
                            </w:pPr>
                          </w:p>
                          <w:p w14:paraId="7192BF02" w14:textId="77777777" w:rsidR="00FF7D36" w:rsidRDefault="00FF7D36" w:rsidP="00FF7D3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900B7" id="Rectangle 3" o:spid="_x0000_s1043" style="position:absolute;left:0;text-align:left;margin-left:353.8pt;margin-top:32.1pt;width:194.25pt;height:247.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" fillcolor="#396499" stroked="f" strokeweight="2pt">
                <v:stroke joinstyle="round"/>
                <v:textbox inset="0,0,0,0">
                  <w:txbxContent>
                    <w:p w14:paraId="2ED61610" w14:textId="77777777" w:rsidR="00FF7D36" w:rsidRDefault="00FF7D36" w:rsidP="00FF7D36">
                      <w:pPr>
                        <w:jc w:val="center"/>
                      </w:pPr>
                    </w:p>
                    <w:p w14:paraId="66193F00" w14:textId="77777777" w:rsidR="00FF7D36" w:rsidRDefault="00FF7D36" w:rsidP="00FF7D36">
                      <w:pPr>
                        <w:jc w:val="center"/>
                      </w:pPr>
                    </w:p>
                    <w:p w14:paraId="7192BF02" w14:textId="77777777" w:rsidR="00FF7D36" w:rsidRDefault="00FF7D36" w:rsidP="00FF7D36">
                      <w:pPr>
                        <w:jc w:val="center"/>
                      </w:pPr>
                    </w:p>
                  </w:txbxContent>
                </v:textbox>
                <w10:wrap type="tight"/>
              </v:rect>
            </w:pict>
          </mc:Fallback>
        </mc:AlternateContent>
      </w:r>
      <w:r w:rsidRPr="00CF7CE8">
        <w:rPr>
          <w:rFonts w:ascii="Calibri" w:hAnsi="Calibri" w:cs="Calibri"/>
          <w:color w:val="000000"/>
          <w:sz w:val="22"/>
          <w:szCs w:val="22"/>
        </w:rPr>
        <w:t>Set up parental controls</w:t>
      </w:r>
      <w:r>
        <w:rPr>
          <w:rFonts w:ascii="Calibri" w:hAnsi="Calibri" w:cs="Calibri"/>
          <w:color w:val="000000"/>
          <w:sz w:val="22"/>
          <w:szCs w:val="22"/>
        </w:rPr>
        <w:t xml:space="preserve"> on your broadband, devices, consoles and on any individual apps that your child is using.  </w:t>
      </w:r>
      <w:r>
        <w:rPr>
          <w:rFonts w:ascii="Calibri" w:hAnsi="Calibri" w:cs="Calibri"/>
          <w:bCs/>
          <w:sz w:val="22"/>
          <w:szCs w:val="22"/>
        </w:rPr>
        <w:t>This will reduce the chances of them accessing anything unsuitable as well as viewing</w:t>
      </w:r>
      <w:r w:rsidRPr="003444A3">
        <w:rPr>
          <w:rFonts w:ascii="Calibri" w:hAnsi="Calibri" w:cs="Calibri"/>
          <w:bCs/>
          <w:sz w:val="22"/>
          <w:szCs w:val="22"/>
        </w:rPr>
        <w:t xml:space="preserve"> inappropriate content for example whilst on YouTube</w:t>
      </w:r>
      <w:r>
        <w:rPr>
          <w:rFonts w:ascii="Calibri" w:hAnsi="Calibri" w:cs="Calibri"/>
          <w:bCs/>
          <w:sz w:val="22"/>
          <w:szCs w:val="22"/>
        </w:rPr>
        <w:t xml:space="preserve">. </w:t>
      </w:r>
      <w:r w:rsidRPr="003444A3">
        <w:rPr>
          <w:rFonts w:ascii="Calibri" w:hAnsi="Calibri" w:cs="Calibri"/>
          <w:bCs/>
          <w:sz w:val="22"/>
          <w:szCs w:val="22"/>
        </w:rPr>
        <w:t xml:space="preserve"> </w:t>
      </w:r>
    </w:p>
    <w:p w14:paraId="2CA9ABAA" w14:textId="77777777" w:rsidR="00FF7D36" w:rsidRPr="00D07A47" w:rsidRDefault="00FF7D36" w:rsidP="00FF7D36">
      <w:pPr>
        <w:pStyle w:val="NormalWeb"/>
        <w:numPr>
          <w:ilvl w:val="0"/>
          <w:numId w:val="6"/>
        </w:numPr>
        <w:shd w:val="clear" w:color="auto" w:fill="FFFFFF"/>
        <w:textAlignment w:val="baseline"/>
        <w:rPr>
          <w:rFonts w:ascii="Calibri" w:hAnsi="Calibri" w:cs="Calibri"/>
          <w:color w:val="000000"/>
          <w:sz w:val="22"/>
          <w:szCs w:val="22"/>
        </w:rPr>
      </w:pPr>
      <w:r>
        <w:rPr>
          <w:rFonts w:ascii="Calibri" w:hAnsi="Calibri" w:cs="Calibri"/>
          <w:color w:val="000000"/>
          <w:sz w:val="22"/>
          <w:szCs w:val="22"/>
        </w:rPr>
        <w:t>Chat to your child regularly about what they are doing online and as always, remind your child that if anything is worrying them about what they see online then they should tell you or another trusted adult.</w:t>
      </w:r>
    </w:p>
    <w:p w14:paraId="042B669D" w14:textId="77777777" w:rsidR="00FF7D36" w:rsidRPr="00A367A4" w:rsidRDefault="00FF7D36" w:rsidP="00FF7D36">
      <w:pPr>
        <w:rPr>
          <w:rFonts w:ascii="Calibri" w:hAnsi="Calibri" w:cs="Calibri"/>
          <w:sz w:val="20"/>
          <w:szCs w:val="20"/>
        </w:rPr>
      </w:pPr>
    </w:p>
    <w:p w14:paraId="100C3DF3" w14:textId="77777777" w:rsidR="00FF7D36" w:rsidRDefault="00FF7D36" w:rsidP="00FF7D36">
      <w:pPr>
        <w:rPr>
          <w:rFonts w:ascii="Calibri" w:hAnsi="Calibri" w:cs="Calibri"/>
          <w:b/>
          <w:bCs/>
          <w:color w:val="0070C0"/>
          <w:sz w:val="28"/>
          <w:szCs w:val="28"/>
        </w:rPr>
      </w:pPr>
      <w:r>
        <w:rPr>
          <w:rFonts w:ascii="Calibri" w:hAnsi="Calibri" w:cs="Calibri"/>
          <w:b/>
          <w:bCs/>
          <w:color w:val="0070C0"/>
          <w:sz w:val="28"/>
          <w:szCs w:val="28"/>
        </w:rPr>
        <w:t>W</w:t>
      </w:r>
      <w:r w:rsidRPr="00440A4C">
        <w:rPr>
          <w:rFonts w:ascii="Calibri" w:hAnsi="Calibri" w:cs="Calibri"/>
          <w:b/>
          <w:bCs/>
          <w:color w:val="0070C0"/>
          <w:sz w:val="28"/>
          <w:szCs w:val="28"/>
        </w:rPr>
        <w:t xml:space="preserve">hat </w:t>
      </w:r>
      <w:r>
        <w:rPr>
          <w:rFonts w:ascii="Calibri" w:hAnsi="Calibri" w:cs="Calibri"/>
          <w:b/>
          <w:bCs/>
          <w:color w:val="0070C0"/>
          <w:sz w:val="28"/>
          <w:szCs w:val="28"/>
        </w:rPr>
        <w:t>if my</w:t>
      </w:r>
      <w:r w:rsidRPr="00440A4C">
        <w:rPr>
          <w:rFonts w:ascii="Calibri" w:hAnsi="Calibri" w:cs="Calibri"/>
          <w:b/>
          <w:bCs/>
          <w:color w:val="0070C0"/>
          <w:sz w:val="28"/>
          <w:szCs w:val="28"/>
        </w:rPr>
        <w:t xml:space="preserve"> child </w:t>
      </w:r>
      <w:r>
        <w:rPr>
          <w:rFonts w:ascii="Calibri" w:hAnsi="Calibri" w:cs="Calibri"/>
          <w:b/>
          <w:bCs/>
          <w:color w:val="0070C0"/>
          <w:sz w:val="28"/>
          <w:szCs w:val="28"/>
        </w:rPr>
        <w:t>has</w:t>
      </w:r>
      <w:r w:rsidRPr="00440A4C">
        <w:rPr>
          <w:rFonts w:ascii="Calibri" w:hAnsi="Calibri" w:cs="Calibri"/>
          <w:b/>
          <w:bCs/>
          <w:color w:val="0070C0"/>
          <w:sz w:val="28"/>
          <w:szCs w:val="28"/>
        </w:rPr>
        <w:t xml:space="preserve"> see</w:t>
      </w:r>
      <w:r>
        <w:rPr>
          <w:rFonts w:ascii="Calibri" w:hAnsi="Calibri" w:cs="Calibri"/>
          <w:b/>
          <w:bCs/>
          <w:color w:val="0070C0"/>
          <w:sz w:val="28"/>
          <w:szCs w:val="28"/>
        </w:rPr>
        <w:t>n</w:t>
      </w:r>
      <w:r w:rsidRPr="00440A4C">
        <w:rPr>
          <w:rFonts w:ascii="Calibri" w:hAnsi="Calibri" w:cs="Calibri"/>
          <w:b/>
          <w:bCs/>
          <w:color w:val="0070C0"/>
          <w:sz w:val="28"/>
          <w:szCs w:val="28"/>
        </w:rPr>
        <w:t xml:space="preserve"> something inappropriate</w:t>
      </w:r>
      <w:r>
        <w:rPr>
          <w:rFonts w:ascii="Calibri" w:hAnsi="Calibri" w:cs="Calibri"/>
          <w:b/>
          <w:bCs/>
          <w:color w:val="0070C0"/>
          <w:sz w:val="28"/>
          <w:szCs w:val="28"/>
        </w:rPr>
        <w:t>?</w:t>
      </w:r>
    </w:p>
    <w:p w14:paraId="40B14D7F" w14:textId="77777777" w:rsidR="00FF7D36" w:rsidRPr="00A367A4" w:rsidRDefault="00FF7D36" w:rsidP="00FF7D36">
      <w:pPr>
        <w:rPr>
          <w:rFonts w:ascii="Calibri" w:hAnsi="Calibri" w:cs="Calibri"/>
          <w:sz w:val="22"/>
          <w:szCs w:val="22"/>
        </w:rPr>
      </w:pPr>
      <w:r w:rsidRPr="00A367A4">
        <w:rPr>
          <w:rFonts w:ascii="Calibri" w:hAnsi="Calibri" w:cs="Calibri"/>
          <w:sz w:val="22"/>
          <w:szCs w:val="22"/>
        </w:rPr>
        <w:t xml:space="preserve">This is a useful article </w:t>
      </w:r>
      <w:r>
        <w:rPr>
          <w:rFonts w:ascii="Calibri" w:hAnsi="Calibri" w:cs="Calibri"/>
          <w:sz w:val="22"/>
          <w:szCs w:val="22"/>
        </w:rPr>
        <w:t xml:space="preserve">from Thinkuknow explaining what to do and who to contact if you have any concerns: </w:t>
      </w:r>
    </w:p>
    <w:p w14:paraId="6C231539" w14:textId="733B4575" w:rsidR="00D45AF1" w:rsidRPr="00720E74" w:rsidRDefault="00FF7D36" w:rsidP="00FF7D36">
      <w:pPr>
        <w:rPr>
          <w:rFonts w:ascii="Calibri" w:eastAsia="Times New Roman" w:hAnsi="Calibri"/>
          <w:sz w:val="22"/>
        </w:rPr>
      </w:pPr>
      <w:hyperlink r:id="rId33" w:history="1">
        <w:r w:rsidRPr="00A367A4">
          <w:rPr>
            <w:rStyle w:val="Hyperlink"/>
            <w:rFonts w:ascii="Calibri" w:hAnsi="Calibri" w:cs="Calibri"/>
            <w:sz w:val="22"/>
            <w:szCs w:val="22"/>
          </w:rPr>
          <w:t>https://www.thinkuknow.co.uk/parents/articles/what-to-do-if-your-child-has-seen-something-inappropriate-online/</w:t>
        </w:r>
      </w:hyperlink>
      <w:r w:rsidRPr="00A367A4">
        <w:rPr>
          <w:rFonts w:ascii="Calibri" w:hAnsi="Calibri" w:cs="Calibri"/>
          <w:sz w:val="22"/>
          <w:szCs w:val="22"/>
        </w:rPr>
        <w:t xml:space="preserve"> </w:t>
      </w:r>
      <w:bookmarkEnd w:id="0"/>
    </w:p>
    <w:sectPr w:rsidR="00D45AF1" w:rsidRPr="00720E74" w:rsidSect="0006374E">
      <w:footerReference w:type="first" r:id="rId34"/>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1794" w14:textId="77777777" w:rsidR="00113760" w:rsidRDefault="00113760" w:rsidP="00941697">
      <w:r>
        <w:separator/>
      </w:r>
    </w:p>
  </w:endnote>
  <w:endnote w:type="continuationSeparator" w:id="0">
    <w:p w14:paraId="22761795" w14:textId="77777777" w:rsidR="00113760" w:rsidRDefault="00113760" w:rsidP="00941697">
      <w:r>
        <w:continuationSeparator/>
      </w:r>
    </w:p>
  </w:endnote>
  <w:endnote w:type="continuationNotice" w:id="1">
    <w:p w14:paraId="22761796"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179A" w14:textId="77777777" w:rsidR="007744AF" w:rsidRDefault="007744AF" w:rsidP="0011736B">
    <w:pPr>
      <w:pStyle w:val="Body"/>
      <w:spacing w:before="0" w:line="240" w:lineRule="auto"/>
    </w:pPr>
  </w:p>
  <w:p w14:paraId="2276179B"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1791" w14:textId="77777777" w:rsidR="00113760" w:rsidRDefault="00113760" w:rsidP="00941697">
      <w:r>
        <w:separator/>
      </w:r>
    </w:p>
  </w:footnote>
  <w:footnote w:type="continuationSeparator" w:id="0">
    <w:p w14:paraId="22761792" w14:textId="77777777" w:rsidR="00113760" w:rsidRDefault="00113760" w:rsidP="00941697">
      <w:r>
        <w:continuationSeparator/>
      </w:r>
    </w:p>
  </w:footnote>
  <w:footnote w:type="continuationNotice" w:id="1">
    <w:p w14:paraId="22761793"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562B3"/>
    <w:multiLevelType w:val="hybridMultilevel"/>
    <w:tmpl w:val="83EC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C2D13"/>
    <w:multiLevelType w:val="hybridMultilevel"/>
    <w:tmpl w:val="E870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2"/>
  </w:num>
  <w:num w:numId="6">
    <w:abstractNumId w:val="0"/>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characterSpacingControl w:val="doNotCompress"/>
  <w:hdrShapeDefaults>
    <o:shapedefaults v:ext="edit" spidmax="61441">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97"/>
    <w:rsid w:val="000232F3"/>
    <w:rsid w:val="00040DAF"/>
    <w:rsid w:val="0004541D"/>
    <w:rsid w:val="000459DD"/>
    <w:rsid w:val="00046D05"/>
    <w:rsid w:val="00062309"/>
    <w:rsid w:val="0006374E"/>
    <w:rsid w:val="000737DE"/>
    <w:rsid w:val="00073A32"/>
    <w:rsid w:val="0007493F"/>
    <w:rsid w:val="00081BCD"/>
    <w:rsid w:val="000A0F41"/>
    <w:rsid w:val="000A1A95"/>
    <w:rsid w:val="000B0EEC"/>
    <w:rsid w:val="000D7A47"/>
    <w:rsid w:val="000E0E68"/>
    <w:rsid w:val="000E1BD0"/>
    <w:rsid w:val="000E4A8E"/>
    <w:rsid w:val="000E6909"/>
    <w:rsid w:val="000F2E79"/>
    <w:rsid w:val="000F7379"/>
    <w:rsid w:val="001005B4"/>
    <w:rsid w:val="00113760"/>
    <w:rsid w:val="001138BF"/>
    <w:rsid w:val="00115F32"/>
    <w:rsid w:val="0011736B"/>
    <w:rsid w:val="00124CF6"/>
    <w:rsid w:val="00127151"/>
    <w:rsid w:val="0013059A"/>
    <w:rsid w:val="0013188B"/>
    <w:rsid w:val="00132501"/>
    <w:rsid w:val="00132CE1"/>
    <w:rsid w:val="001341A4"/>
    <w:rsid w:val="0014609A"/>
    <w:rsid w:val="00153CC3"/>
    <w:rsid w:val="001545A8"/>
    <w:rsid w:val="00156DE2"/>
    <w:rsid w:val="00163586"/>
    <w:rsid w:val="00172236"/>
    <w:rsid w:val="0018612F"/>
    <w:rsid w:val="00194AF9"/>
    <w:rsid w:val="001C4736"/>
    <w:rsid w:val="001C6BBF"/>
    <w:rsid w:val="001D05CF"/>
    <w:rsid w:val="001D61B4"/>
    <w:rsid w:val="001E2D1E"/>
    <w:rsid w:val="001E5D11"/>
    <w:rsid w:val="001F1F00"/>
    <w:rsid w:val="001F7F2B"/>
    <w:rsid w:val="00207BD9"/>
    <w:rsid w:val="00215651"/>
    <w:rsid w:val="002159AD"/>
    <w:rsid w:val="00223D73"/>
    <w:rsid w:val="00240D74"/>
    <w:rsid w:val="00243ECC"/>
    <w:rsid w:val="002461BA"/>
    <w:rsid w:val="0024722E"/>
    <w:rsid w:val="00254B0D"/>
    <w:rsid w:val="00270503"/>
    <w:rsid w:val="002B5140"/>
    <w:rsid w:val="002C46A9"/>
    <w:rsid w:val="002C4B31"/>
    <w:rsid w:val="002C6854"/>
    <w:rsid w:val="002D5A44"/>
    <w:rsid w:val="002E5112"/>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4FE0"/>
    <w:rsid w:val="003868B2"/>
    <w:rsid w:val="003B742B"/>
    <w:rsid w:val="003C0F9B"/>
    <w:rsid w:val="003C5586"/>
    <w:rsid w:val="003C70C5"/>
    <w:rsid w:val="003D3C44"/>
    <w:rsid w:val="003D66D0"/>
    <w:rsid w:val="003F2FED"/>
    <w:rsid w:val="00403032"/>
    <w:rsid w:val="0040515D"/>
    <w:rsid w:val="00414C51"/>
    <w:rsid w:val="00414D9A"/>
    <w:rsid w:val="00417067"/>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3381"/>
    <w:rsid w:val="004F5533"/>
    <w:rsid w:val="00501213"/>
    <w:rsid w:val="005155D8"/>
    <w:rsid w:val="00525856"/>
    <w:rsid w:val="0053566B"/>
    <w:rsid w:val="005406E4"/>
    <w:rsid w:val="00543250"/>
    <w:rsid w:val="00556FDA"/>
    <w:rsid w:val="00563006"/>
    <w:rsid w:val="0056486C"/>
    <w:rsid w:val="00572BAC"/>
    <w:rsid w:val="0057703A"/>
    <w:rsid w:val="00581345"/>
    <w:rsid w:val="005845AB"/>
    <w:rsid w:val="00587500"/>
    <w:rsid w:val="005A090E"/>
    <w:rsid w:val="005B6C3D"/>
    <w:rsid w:val="005D1735"/>
    <w:rsid w:val="005D2E18"/>
    <w:rsid w:val="005E1093"/>
    <w:rsid w:val="005E1AA3"/>
    <w:rsid w:val="005E387D"/>
    <w:rsid w:val="005F7393"/>
    <w:rsid w:val="00621E48"/>
    <w:rsid w:val="006326CA"/>
    <w:rsid w:val="00637AE3"/>
    <w:rsid w:val="006479B9"/>
    <w:rsid w:val="0065070C"/>
    <w:rsid w:val="00652D1A"/>
    <w:rsid w:val="00661BA1"/>
    <w:rsid w:val="0067558A"/>
    <w:rsid w:val="0069073B"/>
    <w:rsid w:val="00691F8D"/>
    <w:rsid w:val="006950DB"/>
    <w:rsid w:val="006A0F45"/>
    <w:rsid w:val="006A3442"/>
    <w:rsid w:val="006A52F4"/>
    <w:rsid w:val="006B1FC2"/>
    <w:rsid w:val="006D4B4F"/>
    <w:rsid w:val="006D7861"/>
    <w:rsid w:val="006E171C"/>
    <w:rsid w:val="007067B0"/>
    <w:rsid w:val="00710633"/>
    <w:rsid w:val="00710A85"/>
    <w:rsid w:val="0071457F"/>
    <w:rsid w:val="00715605"/>
    <w:rsid w:val="00720E74"/>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56D66"/>
    <w:rsid w:val="00861219"/>
    <w:rsid w:val="00865CCD"/>
    <w:rsid w:val="00866E2D"/>
    <w:rsid w:val="0087668B"/>
    <w:rsid w:val="008855F0"/>
    <w:rsid w:val="00886747"/>
    <w:rsid w:val="00897669"/>
    <w:rsid w:val="008A3FCC"/>
    <w:rsid w:val="008A5D59"/>
    <w:rsid w:val="008B4784"/>
    <w:rsid w:val="008C0C7E"/>
    <w:rsid w:val="008C18AE"/>
    <w:rsid w:val="008D3803"/>
    <w:rsid w:val="008E7C73"/>
    <w:rsid w:val="00900512"/>
    <w:rsid w:val="009161EF"/>
    <w:rsid w:val="00941697"/>
    <w:rsid w:val="0098482D"/>
    <w:rsid w:val="00984B8B"/>
    <w:rsid w:val="009863D1"/>
    <w:rsid w:val="009871D9"/>
    <w:rsid w:val="00987297"/>
    <w:rsid w:val="00990B7C"/>
    <w:rsid w:val="009A657B"/>
    <w:rsid w:val="009B6184"/>
    <w:rsid w:val="009C6934"/>
    <w:rsid w:val="009D2EC8"/>
    <w:rsid w:val="009D4136"/>
    <w:rsid w:val="009E008B"/>
    <w:rsid w:val="009E71E7"/>
    <w:rsid w:val="00A10A5C"/>
    <w:rsid w:val="00A365B2"/>
    <w:rsid w:val="00A4050A"/>
    <w:rsid w:val="00A40D00"/>
    <w:rsid w:val="00A57441"/>
    <w:rsid w:val="00A662C6"/>
    <w:rsid w:val="00A67608"/>
    <w:rsid w:val="00A761C4"/>
    <w:rsid w:val="00A76B93"/>
    <w:rsid w:val="00A775C1"/>
    <w:rsid w:val="00A8159E"/>
    <w:rsid w:val="00A93B17"/>
    <w:rsid w:val="00AA2440"/>
    <w:rsid w:val="00AA288D"/>
    <w:rsid w:val="00AB52F3"/>
    <w:rsid w:val="00AD72E3"/>
    <w:rsid w:val="00AF1C01"/>
    <w:rsid w:val="00B03099"/>
    <w:rsid w:val="00B07EAA"/>
    <w:rsid w:val="00B21043"/>
    <w:rsid w:val="00B241CE"/>
    <w:rsid w:val="00B26DAA"/>
    <w:rsid w:val="00B443F0"/>
    <w:rsid w:val="00B524BC"/>
    <w:rsid w:val="00B5532E"/>
    <w:rsid w:val="00B603CD"/>
    <w:rsid w:val="00B61196"/>
    <w:rsid w:val="00B71797"/>
    <w:rsid w:val="00B81C11"/>
    <w:rsid w:val="00B879F0"/>
    <w:rsid w:val="00BB0755"/>
    <w:rsid w:val="00BB48EC"/>
    <w:rsid w:val="00BB68A5"/>
    <w:rsid w:val="00BC1C84"/>
    <w:rsid w:val="00BC2DC8"/>
    <w:rsid w:val="00BC3153"/>
    <w:rsid w:val="00BD6D18"/>
    <w:rsid w:val="00BE50A1"/>
    <w:rsid w:val="00BF71B6"/>
    <w:rsid w:val="00C117DB"/>
    <w:rsid w:val="00C12298"/>
    <w:rsid w:val="00C31CF1"/>
    <w:rsid w:val="00C55F96"/>
    <w:rsid w:val="00C6029E"/>
    <w:rsid w:val="00C63045"/>
    <w:rsid w:val="00C84897"/>
    <w:rsid w:val="00C86643"/>
    <w:rsid w:val="00C877A6"/>
    <w:rsid w:val="00C90195"/>
    <w:rsid w:val="00CA66F8"/>
    <w:rsid w:val="00CB5D40"/>
    <w:rsid w:val="00CB607F"/>
    <w:rsid w:val="00CD75AC"/>
    <w:rsid w:val="00CE269B"/>
    <w:rsid w:val="00CE3BC9"/>
    <w:rsid w:val="00CE6D6E"/>
    <w:rsid w:val="00D06DBD"/>
    <w:rsid w:val="00D07E70"/>
    <w:rsid w:val="00D23C28"/>
    <w:rsid w:val="00D314E0"/>
    <w:rsid w:val="00D34F45"/>
    <w:rsid w:val="00D35605"/>
    <w:rsid w:val="00D419CB"/>
    <w:rsid w:val="00D43707"/>
    <w:rsid w:val="00D43DE5"/>
    <w:rsid w:val="00D45AF1"/>
    <w:rsid w:val="00D45B8F"/>
    <w:rsid w:val="00D52297"/>
    <w:rsid w:val="00D56A1C"/>
    <w:rsid w:val="00D67C3F"/>
    <w:rsid w:val="00D74A38"/>
    <w:rsid w:val="00D82B37"/>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5BF9"/>
    <w:rsid w:val="00F017BE"/>
    <w:rsid w:val="00F043A8"/>
    <w:rsid w:val="00F14E11"/>
    <w:rsid w:val="00F14F95"/>
    <w:rsid w:val="00F22D57"/>
    <w:rsid w:val="00F464E5"/>
    <w:rsid w:val="00F50C1C"/>
    <w:rsid w:val="00F52033"/>
    <w:rsid w:val="00F87D32"/>
    <w:rsid w:val="00FA0102"/>
    <w:rsid w:val="00FB5FD4"/>
    <w:rsid w:val="00FC721D"/>
    <w:rsid w:val="00FC7C22"/>
    <w:rsid w:val="00FD28E5"/>
    <w:rsid w:val="00FD37E7"/>
    <w:rsid w:val="00FE5938"/>
    <w:rsid w:val="00FF0C7C"/>
    <w:rsid w:val="00FF4AF3"/>
    <w:rsid w:val="00FF7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colormru v:ext="edit" colors="#b2b2b2"/>
    </o:shapedefaults>
    <o:shapelayout v:ext="edit">
      <o:idmap v:ext="edit" data="1"/>
    </o:shapelayout>
  </w:shapeDefaults>
  <w:decimalSymbol w:val="."/>
  <w:listSeparator w:val=","/>
  <w14:docId w14:val="2276178C"/>
  <w15:docId w15:val="{0DA8FDB4-EC1C-4EF2-B3C9-22456508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rsid w:val="00A10A5C"/>
    <w:rPr>
      <w:rFonts w:ascii="Roboto" w:eastAsia="Roboto" w:hAnsi="Roboto" w:cs="Roboto"/>
      <w:color w:val="283592"/>
      <w:sz w:val="68"/>
      <w:szCs w:val="68"/>
      <w:u w:color="283592"/>
    </w:rPr>
  </w:style>
  <w:style w:type="character" w:customStyle="1" w:styleId="spelle">
    <w:name w:val="spelle"/>
    <w:basedOn w:val="DefaultParagraphFont"/>
    <w:rsid w:val="00A10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38862989">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53870">
      <w:bodyDiv w:val="1"/>
      <w:marLeft w:val="0"/>
      <w:marRight w:val="0"/>
      <w:marTop w:val="0"/>
      <w:marBottom w:val="0"/>
      <w:divBdr>
        <w:top w:val="none" w:sz="0" w:space="0" w:color="auto"/>
        <w:left w:val="none" w:sz="0" w:space="0" w:color="auto"/>
        <w:bottom w:val="none" w:sz="0" w:space="0" w:color="auto"/>
        <w:right w:val="none" w:sz="0" w:space="0" w:color="auto"/>
      </w:divBdr>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taminggaming.com/cgi-bin/taminggaming.cgi" TargetMode="External"/><Relationship Id="rId26" Type="http://schemas.openxmlformats.org/officeDocument/2006/relationships/hyperlink" Target="https://www.actionfraud.police.uk/scam-emails" TargetMode="External"/><Relationship Id="rId3" Type="http://schemas.openxmlformats.org/officeDocument/2006/relationships/customXml" Target="../customXml/item3.xml"/><Relationship Id="rId21" Type="http://schemas.openxmlformats.org/officeDocument/2006/relationships/hyperlink" Target="https://www.bbfc.co.uk/release/squid-game-q29sbgvjdglvbjpwwc01mzm3ndg"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et-aware.org.uk/networks/call-of-duty-mobile/" TargetMode="External"/><Relationship Id="rId25" Type="http://schemas.openxmlformats.org/officeDocument/2006/relationships/hyperlink" Target="https://shop.nspcc.org.uk/products/pants" TargetMode="External"/><Relationship Id="rId33" Type="http://schemas.openxmlformats.org/officeDocument/2006/relationships/hyperlink" Target="https://www.thinkuknow.co.uk/parents/articles/what-to-do-if-your-child-has-seen-something-inappropriate-onlin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taminggaming.com/cgi-bin/taminggaming.cgi" TargetMode="External"/><Relationship Id="rId29" Type="http://schemas.openxmlformats.org/officeDocument/2006/relationships/hyperlink" Target="https://www.ncsc.gov.uk/guidance/suspicious-email-ac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hop.nspcc.org.uk/products/pants" TargetMode="External"/><Relationship Id="rId32" Type="http://schemas.openxmlformats.org/officeDocument/2006/relationships/hyperlink" Target="https://anti-bullyingalliance.org.uk/anti-bullying-week/parents-and-carers"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yperlink" Target="https://www.actionfraud.police.uk/scam-emails"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net-aware.org.uk/networks/call-of-duty-mobile/" TargetMode="External"/><Relationship Id="rId31" Type="http://schemas.openxmlformats.org/officeDocument/2006/relationships/hyperlink" Target="https://anti-bullyingalliance.org.uk/anti-bullying-week/parents-and-carer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5EF26.3865A980" TargetMode="External"/><Relationship Id="rId22" Type="http://schemas.openxmlformats.org/officeDocument/2006/relationships/hyperlink" Target="https://www.internetmatters.org/issues/inappropriate-content/learn-about-it/" TargetMode="External"/><Relationship Id="rId27" Type="http://schemas.openxmlformats.org/officeDocument/2006/relationships/hyperlink" Target="https://www.ncsc.gov.uk/guidance/suspicious-email-actions" TargetMode="External"/><Relationship Id="rId30" Type="http://schemas.openxmlformats.org/officeDocument/2006/relationships/hyperlink" Target="https://www.cbbfc.co.uk/resources/viewing-films-safely-online" TargetMode="External"/><Relationship Id="rId35"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dlc_DocId xmlns="4d457631-ab95-4de4-9872-c5835971fbfe">5FYX3A4TW6UT-1352582274-4372</_dlc_DocId>
    <_dlc_DocIdUrl xmlns="4d457631-ab95-4de4-9872-c5835971fbfe">
      <Url>http://sharepoint.knowsley.gov.uk/teams/SRV3/it/_layouts/15/DocIdRedir.aspx?ID=5FYX3A4TW6UT-1352582274-4372</Url>
      <Description>5FYX3A4TW6UT-1352582274-4372</Description>
    </_dlc_DocIdUrl>
  </documentManagement>
</p:properties>
</file>

<file path=customXml/item6.xml><?xml version="1.0" encoding="utf-8"?>
<?mso-contentType ?>
<SharedContentType xmlns="Microsoft.SharePoint.Taxonomy.ContentTypeSync" SourceId="c2610a33-0298-4da0-85e8-7aa28ace60cf" ContentTypeId="0x0101" PreviousValue="false"/>
</file>

<file path=customXml/itemProps1.xml><?xml version="1.0" encoding="utf-8"?>
<ds:datastoreItem xmlns:ds="http://schemas.openxmlformats.org/officeDocument/2006/customXml" ds:itemID="{603D37D2-A3E1-46F0-8706-2840F6272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41122-535C-4A18-A72D-E19BD49742FD}">
  <ds:schemaRefs>
    <ds:schemaRef ds:uri="http://schemas.microsoft.com/sharepoint/events"/>
  </ds:schemaRefs>
</ds:datastoreItem>
</file>

<file path=customXml/itemProps3.xml><?xml version="1.0" encoding="utf-8"?>
<ds:datastoreItem xmlns:ds="http://schemas.openxmlformats.org/officeDocument/2006/customXml" ds:itemID="{1738E9C1-4636-4899-8927-5E57F326C4ED}">
  <ds:schemaRefs>
    <ds:schemaRef ds:uri="http://schemas.openxmlformats.org/officeDocument/2006/bibliography"/>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5.xml><?xml version="1.0" encoding="utf-8"?>
<ds:datastoreItem xmlns:ds="http://schemas.openxmlformats.org/officeDocument/2006/customXml" ds:itemID="{485CABBB-7205-4957-8BAF-F6C3775BDB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d457631-ab95-4de4-9872-c5835971fbfe"/>
    <ds:schemaRef ds:uri="http://www.w3.org/XML/1998/namespace"/>
    <ds:schemaRef ds:uri="http://purl.org/dc/dcmitype/"/>
  </ds:schemaRefs>
</ds:datastoreItem>
</file>

<file path=customXml/itemProps6.xml><?xml version="1.0" encoding="utf-8"?>
<ds:datastoreItem xmlns:ds="http://schemas.openxmlformats.org/officeDocument/2006/customXml" ds:itemID="{C558823C-53E2-4538-B916-3566028BB9A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revision>11</cp:revision>
  <cp:lastPrinted>2016-06-06T14:07:00Z</cp:lastPrinted>
  <dcterms:created xsi:type="dcterms:W3CDTF">2019-03-25T12:25:00Z</dcterms:created>
  <dcterms:modified xsi:type="dcterms:W3CDTF">2021-10-20T11:04:00Z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300400</vt:r8>
  </property>
  <property fmtid="{D5CDD505-2E9C-101B-9397-08002B2CF9AE}" pid="4" name="_dlc_DocIdItemGuid">
    <vt:lpwstr>a9b5a454-6e53-46e0-b8dd-488e942699e5</vt:lpwstr>
  </property>
</Properties>
</file>